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sz w:val="18"/>
          <w:szCs w:val="18"/>
        </w:rPr>
      </w:pPr>
      <w:r w:rsidDel="00000000" w:rsidR="00000000" w:rsidRPr="00000000">
        <w:rPr>
          <w:rtl w:val="0"/>
        </w:rPr>
      </w:r>
    </w:p>
    <w:tbl>
      <w:tblPr>
        <w:tblStyle w:val="Table1"/>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920"/>
        <w:gridCol w:w="4440"/>
        <w:tblGridChange w:id="0">
          <w:tblGrid>
            <w:gridCol w:w="4920"/>
            <w:gridCol w:w="4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rPr>
                <w:sz w:val="18"/>
                <w:szCs w:val="18"/>
              </w:rPr>
            </w:pPr>
            <w:r w:rsidDel="00000000" w:rsidR="00000000" w:rsidRPr="00000000">
              <w:rPr>
                <w:sz w:val="18"/>
                <w:szCs w:val="18"/>
                <w:rtl w:val="0"/>
              </w:rPr>
              <w:t xml:space="preserve">Teacher - Joel Frisch</w:t>
            </w:r>
          </w:p>
          <w:p w:rsidR="00000000" w:rsidDel="00000000" w:rsidP="00000000" w:rsidRDefault="00000000" w:rsidRPr="00000000" w14:paraId="00000003">
            <w:pPr>
              <w:pageBreakBefore w:val="0"/>
              <w:widowControl w:val="0"/>
              <w:rPr>
                <w:sz w:val="18"/>
                <w:szCs w:val="18"/>
              </w:rPr>
            </w:pPr>
            <w:r w:rsidDel="00000000" w:rsidR="00000000" w:rsidRPr="00000000">
              <w:rPr>
                <w:sz w:val="18"/>
                <w:szCs w:val="18"/>
                <w:rtl w:val="0"/>
              </w:rPr>
              <w:t xml:space="preserve">Email: </w:t>
            </w:r>
            <w:hyperlink r:id="rId6">
              <w:r w:rsidDel="00000000" w:rsidR="00000000" w:rsidRPr="00000000">
                <w:rPr>
                  <w:color w:val="1155cc"/>
                  <w:sz w:val="18"/>
                  <w:szCs w:val="18"/>
                  <w:u w:val="single"/>
                  <w:rtl w:val="0"/>
                </w:rPr>
                <w:t xml:space="preserve">Joel.Frisch@hcps.org</w:t>
              </w:r>
            </w:hyperlink>
            <w:r w:rsidDel="00000000" w:rsidR="00000000" w:rsidRPr="00000000">
              <w:rPr>
                <w:rtl w:val="0"/>
              </w:rPr>
            </w:r>
          </w:p>
          <w:p w:rsidR="00000000" w:rsidDel="00000000" w:rsidP="00000000" w:rsidRDefault="00000000" w:rsidRPr="00000000" w14:paraId="00000004">
            <w:pPr>
              <w:pageBreakBefore w:val="0"/>
              <w:widowControl w:val="0"/>
              <w:rPr>
                <w:sz w:val="18"/>
                <w:szCs w:val="18"/>
              </w:rPr>
            </w:pPr>
            <w:r w:rsidDel="00000000" w:rsidR="00000000" w:rsidRPr="00000000">
              <w:rPr>
                <w:sz w:val="18"/>
                <w:szCs w:val="18"/>
                <w:rtl w:val="0"/>
              </w:rPr>
              <w:t xml:space="preserve">Phone: (240) 308-8298</w:t>
            </w:r>
          </w:p>
          <w:p w:rsidR="00000000" w:rsidDel="00000000" w:rsidP="00000000" w:rsidRDefault="00000000" w:rsidRPr="00000000" w14:paraId="00000005">
            <w:pPr>
              <w:widowControl w:val="0"/>
              <w:rPr>
                <w:sz w:val="18"/>
                <w:szCs w:val="18"/>
              </w:rPr>
            </w:pPr>
            <w:r w:rsidDel="00000000" w:rsidR="00000000" w:rsidRPr="00000000">
              <w:rPr>
                <w:sz w:val="18"/>
                <w:szCs w:val="18"/>
                <w:rtl w:val="0"/>
              </w:rPr>
              <w:t xml:space="preserve">Band App: See QR Code on next page (</w:t>
            </w:r>
            <w:r w:rsidDel="00000000" w:rsidR="00000000" w:rsidRPr="00000000">
              <w:rPr>
                <w:sz w:val="18"/>
                <w:szCs w:val="18"/>
                <w:rtl w:val="0"/>
              </w:rPr>
              <w:t xml:space="preserve">best method)</w:t>
            </w:r>
            <w:r w:rsidDel="00000000" w:rsidR="00000000" w:rsidRPr="00000000">
              <w:rPr>
                <w:rtl w:val="0"/>
              </w:rPr>
            </w:r>
          </w:p>
          <w:p w:rsidR="00000000" w:rsidDel="00000000" w:rsidP="00000000" w:rsidRDefault="00000000" w:rsidRPr="00000000" w14:paraId="00000006">
            <w:pPr>
              <w:widowControl w:val="0"/>
              <w:rPr>
                <w:sz w:val="18"/>
                <w:szCs w:val="18"/>
              </w:rPr>
            </w:pPr>
            <w:r w:rsidDel="00000000" w:rsidR="00000000" w:rsidRPr="00000000">
              <w:rPr>
                <w:sz w:val="18"/>
                <w:szCs w:val="18"/>
                <w:rtl w:val="0"/>
              </w:rPr>
              <w:t xml:space="preserve">Availability (Office Hours): 7:00-7:20 (before school), </w:t>
            </w:r>
          </w:p>
          <w:p w:rsidR="00000000" w:rsidDel="00000000" w:rsidP="00000000" w:rsidRDefault="00000000" w:rsidRPr="00000000" w14:paraId="00000007">
            <w:pPr>
              <w:widowControl w:val="0"/>
              <w:rPr>
                <w:sz w:val="18"/>
                <w:szCs w:val="18"/>
                <w:highlight w:val="yellow"/>
              </w:rPr>
            </w:pPr>
            <w:r w:rsidDel="00000000" w:rsidR="00000000" w:rsidRPr="00000000">
              <w:rPr>
                <w:sz w:val="18"/>
                <w:szCs w:val="18"/>
                <w:rtl w:val="0"/>
              </w:rPr>
              <w:t xml:space="preserve">10:35-11:00 (first lunch), 2:15-3:00 (after school)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jc w:val="right"/>
              <w:rPr>
                <w:rFonts w:ascii="Righteous" w:cs="Righteous" w:eastAsia="Righteous" w:hAnsi="Righteous"/>
                <w:b w:val="1"/>
                <w:sz w:val="36"/>
                <w:szCs w:val="36"/>
              </w:rPr>
            </w:pPr>
            <w:r w:rsidDel="00000000" w:rsidR="00000000" w:rsidRPr="00000000">
              <w:rPr>
                <w:rFonts w:ascii="Righteous" w:cs="Righteous" w:eastAsia="Righteous" w:hAnsi="Righteous"/>
                <w:b w:val="1"/>
                <w:sz w:val="36"/>
                <w:szCs w:val="36"/>
                <w:rtl w:val="0"/>
              </w:rPr>
              <w:t xml:space="preserve">C. Milton Wright Guitar</w:t>
            </w:r>
          </w:p>
          <w:p w:rsidR="00000000" w:rsidDel="00000000" w:rsidP="00000000" w:rsidRDefault="00000000" w:rsidRPr="00000000" w14:paraId="00000009">
            <w:pPr>
              <w:pageBreakBefore w:val="0"/>
              <w:widowControl w:val="0"/>
              <w:spacing w:line="240" w:lineRule="auto"/>
              <w:jc w:val="right"/>
              <w:rPr>
                <w:i w:val="1"/>
              </w:rPr>
            </w:pPr>
            <w:r w:rsidDel="00000000" w:rsidR="00000000" w:rsidRPr="00000000">
              <w:rPr>
                <w:i w:val="1"/>
                <w:rtl w:val="0"/>
              </w:rPr>
              <w:t xml:space="preserve"> Course Syllabus 2023-2024</w:t>
            </w:r>
          </w:p>
        </w:tc>
      </w:tr>
    </w:tbl>
    <w:p w:rsidR="00000000" w:rsidDel="00000000" w:rsidP="00000000" w:rsidRDefault="00000000" w:rsidRPr="00000000" w14:paraId="0000000A">
      <w:pPr>
        <w:pageBreakBefore w:val="0"/>
        <w:widowControl w:val="0"/>
        <w:rPr>
          <w:sz w:val="18"/>
          <w:szCs w:val="18"/>
        </w:rPr>
      </w:pPr>
      <w:r w:rsidDel="00000000" w:rsidR="00000000" w:rsidRPr="00000000">
        <w:rPr>
          <w:rtl w:val="0"/>
        </w:rPr>
      </w:r>
    </w:p>
    <w:p w:rsidR="00000000" w:rsidDel="00000000" w:rsidP="00000000" w:rsidRDefault="00000000" w:rsidRPr="00000000" w14:paraId="0000000B">
      <w:pPr>
        <w:pStyle w:val="Heading1"/>
        <w:pageBreakBefore w:val="0"/>
        <w:spacing w:after="0" w:before="0" w:lineRule="auto"/>
        <w:rPr>
          <w:rFonts w:ascii="Righteous" w:cs="Righteous" w:eastAsia="Righteous" w:hAnsi="Righteous"/>
          <w:sz w:val="28"/>
          <w:szCs w:val="28"/>
        </w:rPr>
      </w:pPr>
      <w:bookmarkStart w:colFirst="0" w:colLast="0" w:name="_95ei20npps78" w:id="0"/>
      <w:bookmarkEnd w:id="0"/>
      <w:r w:rsidDel="00000000" w:rsidR="00000000" w:rsidRPr="00000000">
        <w:rPr>
          <w:rFonts w:ascii="Righteous" w:cs="Righteous" w:eastAsia="Righteous" w:hAnsi="Righteous"/>
          <w:sz w:val="28"/>
          <w:szCs w:val="28"/>
          <w:rtl w:val="0"/>
        </w:rPr>
        <w:t xml:space="preserve">Course Description</w:t>
      </w:r>
    </w:p>
    <w:p w:rsidR="00000000" w:rsidDel="00000000" w:rsidP="00000000" w:rsidRDefault="00000000" w:rsidRPr="00000000" w14:paraId="0000000C">
      <w:pPr>
        <w:pageBreakBefore w:val="0"/>
        <w:widowControl w:val="0"/>
        <w:rPr>
          <w:sz w:val="20"/>
          <w:szCs w:val="20"/>
        </w:rPr>
      </w:pPr>
      <w:r w:rsidDel="00000000" w:rsidR="00000000" w:rsidRPr="00000000">
        <w:rPr>
          <w:sz w:val="20"/>
          <w:szCs w:val="20"/>
          <w:rtl w:val="0"/>
        </w:rPr>
        <w:t xml:space="preserve">This course provides the student an opportunity to learn guitar skills and techniques through the study of various styles of music. Guitar Lab and Guitar Ensemble are designed to develop the basic skills necessary to be a successful performer and overall musician through the study of music theory, vocabulary, historical references, performance opportunities, improvisation, and composition. Students may take this course more than one time.</w:t>
      </w:r>
    </w:p>
    <w:p w:rsidR="00000000" w:rsidDel="00000000" w:rsidP="00000000" w:rsidRDefault="00000000" w:rsidRPr="00000000" w14:paraId="0000000D">
      <w:pPr>
        <w:pageBreakBefore w:val="0"/>
        <w:widowControl w:val="0"/>
        <w:rPr/>
      </w:pPr>
      <w:r w:rsidDel="00000000" w:rsidR="00000000" w:rsidRPr="00000000">
        <w:rPr>
          <w:rtl w:val="0"/>
        </w:rPr>
      </w:r>
    </w:p>
    <w:p w:rsidR="00000000" w:rsidDel="00000000" w:rsidP="00000000" w:rsidRDefault="00000000" w:rsidRPr="00000000" w14:paraId="0000000E">
      <w:pPr>
        <w:pStyle w:val="Heading1"/>
        <w:pageBreakBefore w:val="0"/>
        <w:spacing w:after="0" w:before="0" w:lineRule="auto"/>
        <w:rPr>
          <w:rFonts w:ascii="Pacifico" w:cs="Pacifico" w:eastAsia="Pacifico" w:hAnsi="Pacifico"/>
          <w:sz w:val="28"/>
          <w:szCs w:val="28"/>
        </w:rPr>
      </w:pPr>
      <w:bookmarkStart w:colFirst="0" w:colLast="0" w:name="_k59sbdsh0u33" w:id="1"/>
      <w:bookmarkEnd w:id="1"/>
      <w:r w:rsidDel="00000000" w:rsidR="00000000" w:rsidRPr="00000000">
        <w:rPr>
          <w:rFonts w:ascii="Righteous" w:cs="Righteous" w:eastAsia="Righteous" w:hAnsi="Righteous"/>
          <w:sz w:val="28"/>
          <w:szCs w:val="28"/>
          <w:rtl w:val="0"/>
        </w:rPr>
        <w:t xml:space="preserve">Course Outcomes</w:t>
      </w:r>
      <w:r w:rsidDel="00000000" w:rsidR="00000000" w:rsidRPr="00000000">
        <w:rPr>
          <w:rtl w:val="0"/>
        </w:rPr>
      </w:r>
    </w:p>
    <w:p w:rsidR="00000000" w:rsidDel="00000000" w:rsidP="00000000" w:rsidRDefault="00000000" w:rsidRPr="00000000" w14:paraId="0000000F">
      <w:pPr>
        <w:pageBreakBefore w:val="0"/>
        <w:widowControl w:val="0"/>
        <w:numPr>
          <w:ilvl w:val="0"/>
          <w:numId w:val="4"/>
        </w:numPr>
        <w:ind w:left="720" w:hanging="360"/>
        <w:rPr>
          <w:sz w:val="20"/>
          <w:szCs w:val="20"/>
        </w:rPr>
      </w:pPr>
      <w:r w:rsidDel="00000000" w:rsidR="00000000" w:rsidRPr="00000000">
        <w:rPr>
          <w:sz w:val="20"/>
          <w:szCs w:val="20"/>
          <w:rtl w:val="0"/>
        </w:rPr>
        <w:t xml:space="preserve">Students will demonstrate the ability to perceive, perform, and respond to music.</w:t>
      </w:r>
    </w:p>
    <w:p w:rsidR="00000000" w:rsidDel="00000000" w:rsidP="00000000" w:rsidRDefault="00000000" w:rsidRPr="00000000" w14:paraId="00000010">
      <w:pPr>
        <w:pageBreakBefore w:val="0"/>
        <w:widowControl w:val="0"/>
        <w:numPr>
          <w:ilvl w:val="0"/>
          <w:numId w:val="4"/>
        </w:numPr>
        <w:ind w:left="720" w:hanging="360"/>
        <w:rPr>
          <w:sz w:val="20"/>
          <w:szCs w:val="20"/>
        </w:rPr>
      </w:pPr>
      <w:r w:rsidDel="00000000" w:rsidR="00000000" w:rsidRPr="00000000">
        <w:rPr>
          <w:sz w:val="20"/>
          <w:szCs w:val="20"/>
          <w:rtl w:val="0"/>
        </w:rPr>
        <w:t xml:space="preserve">Students will demonstrate an understanding of music as an essential aspect of history and human experience.</w:t>
      </w:r>
    </w:p>
    <w:p w:rsidR="00000000" w:rsidDel="00000000" w:rsidP="00000000" w:rsidRDefault="00000000" w:rsidRPr="00000000" w14:paraId="00000011">
      <w:pPr>
        <w:pageBreakBefore w:val="0"/>
        <w:widowControl w:val="0"/>
        <w:numPr>
          <w:ilvl w:val="0"/>
          <w:numId w:val="4"/>
        </w:numPr>
        <w:ind w:left="720" w:hanging="360"/>
        <w:rPr>
          <w:sz w:val="20"/>
          <w:szCs w:val="20"/>
        </w:rPr>
      </w:pPr>
      <w:r w:rsidDel="00000000" w:rsidR="00000000" w:rsidRPr="00000000">
        <w:rPr>
          <w:sz w:val="20"/>
          <w:szCs w:val="20"/>
          <w:rtl w:val="0"/>
        </w:rPr>
        <w:t xml:space="preserve">Students will demonstrate the ability to organize musical ideas and sounds creatively.</w:t>
      </w:r>
    </w:p>
    <w:p w:rsidR="00000000" w:rsidDel="00000000" w:rsidP="00000000" w:rsidRDefault="00000000" w:rsidRPr="00000000" w14:paraId="00000012">
      <w:pPr>
        <w:pageBreakBefore w:val="0"/>
        <w:widowControl w:val="0"/>
        <w:numPr>
          <w:ilvl w:val="0"/>
          <w:numId w:val="4"/>
        </w:numPr>
        <w:ind w:left="720" w:hanging="360"/>
        <w:rPr>
          <w:sz w:val="20"/>
          <w:szCs w:val="20"/>
        </w:rPr>
      </w:pPr>
      <w:r w:rsidDel="00000000" w:rsidR="00000000" w:rsidRPr="00000000">
        <w:rPr>
          <w:sz w:val="20"/>
          <w:szCs w:val="20"/>
          <w:rtl w:val="0"/>
        </w:rPr>
        <w:t xml:space="preserve">Students will demonstrate the ability to make aesthetic judgments.</w:t>
      </w:r>
    </w:p>
    <w:p w:rsidR="00000000" w:rsidDel="00000000" w:rsidP="00000000" w:rsidRDefault="00000000" w:rsidRPr="00000000" w14:paraId="00000013">
      <w:pPr>
        <w:pageBreakBefore w:val="0"/>
        <w:widowControl w:val="0"/>
        <w:numPr>
          <w:ilvl w:val="0"/>
          <w:numId w:val="4"/>
        </w:numPr>
        <w:ind w:left="720" w:hanging="360"/>
        <w:rPr>
          <w:sz w:val="20"/>
          <w:szCs w:val="20"/>
        </w:rPr>
      </w:pPr>
      <w:r w:rsidDel="00000000" w:rsidR="00000000" w:rsidRPr="00000000">
        <w:rPr>
          <w:sz w:val="20"/>
          <w:szCs w:val="20"/>
          <w:rtl w:val="0"/>
        </w:rPr>
        <w:t xml:space="preserve">Students will demonstrate an understanding of music notation in order to perform a variety of repertoire.</w:t>
      </w:r>
    </w:p>
    <w:p w:rsidR="00000000" w:rsidDel="00000000" w:rsidP="00000000" w:rsidRDefault="00000000" w:rsidRPr="00000000" w14:paraId="00000014">
      <w:pPr>
        <w:pageBreakBefore w:val="0"/>
        <w:widowControl w:val="0"/>
        <w:rPr/>
      </w:pPr>
      <w:r w:rsidDel="00000000" w:rsidR="00000000" w:rsidRPr="00000000">
        <w:rPr>
          <w:rtl w:val="0"/>
        </w:rPr>
      </w:r>
    </w:p>
    <w:p w:rsidR="00000000" w:rsidDel="00000000" w:rsidP="00000000" w:rsidRDefault="00000000" w:rsidRPr="00000000" w14:paraId="00000015">
      <w:pPr>
        <w:pStyle w:val="Heading1"/>
        <w:pageBreakBefore w:val="0"/>
        <w:widowControl w:val="0"/>
        <w:spacing w:after="0" w:before="0" w:lineRule="auto"/>
        <w:rPr>
          <w:rFonts w:ascii="Righteous" w:cs="Righteous" w:eastAsia="Righteous" w:hAnsi="Righteous"/>
          <w:sz w:val="28"/>
          <w:szCs w:val="28"/>
        </w:rPr>
      </w:pPr>
      <w:bookmarkStart w:colFirst="0" w:colLast="0" w:name="_76myqmx7dzh5" w:id="2"/>
      <w:bookmarkEnd w:id="2"/>
      <w:r w:rsidDel="00000000" w:rsidR="00000000" w:rsidRPr="00000000">
        <w:rPr>
          <w:rFonts w:ascii="Righteous" w:cs="Righteous" w:eastAsia="Righteous" w:hAnsi="Righteous"/>
          <w:sz w:val="28"/>
          <w:szCs w:val="28"/>
          <w:rtl w:val="0"/>
        </w:rPr>
        <w:t xml:space="preserve">Assessment</w:t>
      </w:r>
    </w:p>
    <w:p w:rsidR="00000000" w:rsidDel="00000000" w:rsidP="00000000" w:rsidRDefault="00000000" w:rsidRPr="00000000" w14:paraId="00000016">
      <w:pPr>
        <w:pageBreakBefore w:val="0"/>
        <w:widowControl w:val="0"/>
        <w:rPr>
          <w:sz w:val="20"/>
          <w:szCs w:val="20"/>
        </w:rPr>
      </w:pPr>
      <w:r w:rsidDel="00000000" w:rsidR="00000000" w:rsidRPr="00000000">
        <w:rPr>
          <w:sz w:val="20"/>
          <w:szCs w:val="20"/>
          <w:rtl w:val="0"/>
        </w:rPr>
        <w:t xml:space="preserve">The following forms of assessment will be used during the course of the school year:</w:t>
      </w:r>
    </w:p>
    <w:p w:rsidR="00000000" w:rsidDel="00000000" w:rsidP="00000000" w:rsidRDefault="00000000" w:rsidRPr="00000000" w14:paraId="00000017">
      <w:pPr>
        <w:pageBreakBefore w:val="0"/>
        <w:widowControl w:val="0"/>
        <w:numPr>
          <w:ilvl w:val="0"/>
          <w:numId w:val="7"/>
        </w:numPr>
        <w:ind w:left="720" w:hanging="360"/>
        <w:rPr>
          <w:sz w:val="20"/>
          <w:szCs w:val="20"/>
        </w:rPr>
      </w:pPr>
      <w:r w:rsidDel="00000000" w:rsidR="00000000" w:rsidRPr="00000000">
        <w:rPr>
          <w:b w:val="1"/>
          <w:sz w:val="20"/>
          <w:szCs w:val="20"/>
          <w:rtl w:val="0"/>
        </w:rPr>
        <w:t xml:space="preserve">Practice (20%)</w:t>
      </w:r>
      <w:r w:rsidDel="00000000" w:rsidR="00000000" w:rsidRPr="00000000">
        <w:rPr>
          <w:sz w:val="20"/>
          <w:szCs w:val="20"/>
          <w:rtl w:val="0"/>
        </w:rPr>
        <w:t xml:space="preserve"> - daily classwork, homework, </w:t>
      </w:r>
      <w:r w:rsidDel="00000000" w:rsidR="00000000" w:rsidRPr="00000000">
        <w:rPr>
          <w:sz w:val="20"/>
          <w:szCs w:val="20"/>
          <w:u w:val="single"/>
          <w:rtl w:val="0"/>
        </w:rPr>
        <w:t xml:space="preserve">practice technique</w:t>
      </w:r>
    </w:p>
    <w:p w:rsidR="00000000" w:rsidDel="00000000" w:rsidP="00000000" w:rsidRDefault="00000000" w:rsidRPr="00000000" w14:paraId="00000018">
      <w:pPr>
        <w:pageBreakBefore w:val="0"/>
        <w:widowControl w:val="0"/>
        <w:numPr>
          <w:ilvl w:val="0"/>
          <w:numId w:val="7"/>
        </w:numPr>
        <w:ind w:left="720" w:hanging="360"/>
        <w:rPr>
          <w:sz w:val="20"/>
          <w:szCs w:val="20"/>
        </w:rPr>
      </w:pPr>
      <w:r w:rsidDel="00000000" w:rsidR="00000000" w:rsidRPr="00000000">
        <w:rPr>
          <w:b w:val="1"/>
          <w:sz w:val="20"/>
          <w:szCs w:val="20"/>
          <w:rtl w:val="0"/>
        </w:rPr>
        <w:t xml:space="preserve">Process (30%)</w:t>
      </w:r>
      <w:r w:rsidDel="00000000" w:rsidR="00000000" w:rsidRPr="00000000">
        <w:rPr>
          <w:sz w:val="20"/>
          <w:szCs w:val="20"/>
          <w:rtl w:val="0"/>
        </w:rPr>
        <w:t xml:space="preserve"> - quizzes (playing/written), critique/reflection/vocabulary activities</w:t>
      </w:r>
    </w:p>
    <w:p w:rsidR="00000000" w:rsidDel="00000000" w:rsidP="00000000" w:rsidRDefault="00000000" w:rsidRPr="00000000" w14:paraId="00000019">
      <w:pPr>
        <w:pageBreakBefore w:val="0"/>
        <w:widowControl w:val="0"/>
        <w:numPr>
          <w:ilvl w:val="0"/>
          <w:numId w:val="7"/>
        </w:numPr>
        <w:ind w:left="720" w:hanging="360"/>
        <w:rPr>
          <w:sz w:val="20"/>
          <w:szCs w:val="20"/>
        </w:rPr>
      </w:pPr>
      <w:r w:rsidDel="00000000" w:rsidR="00000000" w:rsidRPr="00000000">
        <w:rPr>
          <w:b w:val="1"/>
          <w:sz w:val="20"/>
          <w:szCs w:val="20"/>
          <w:rtl w:val="0"/>
        </w:rPr>
        <w:t xml:space="preserve">Product (50%)</w:t>
      </w:r>
      <w:r w:rsidDel="00000000" w:rsidR="00000000" w:rsidRPr="00000000">
        <w:rPr>
          <w:sz w:val="20"/>
          <w:szCs w:val="20"/>
          <w:rtl w:val="0"/>
        </w:rPr>
        <w:t xml:space="preserve"> - tests (playing/written), class projects</w:t>
      </w:r>
    </w:p>
    <w:p w:rsidR="00000000" w:rsidDel="00000000" w:rsidP="00000000" w:rsidRDefault="00000000" w:rsidRPr="00000000" w14:paraId="0000001A">
      <w:pPr>
        <w:pageBreakBefore w:val="0"/>
        <w:widowControl w:val="0"/>
        <w:rPr>
          <w:sz w:val="20"/>
          <w:szCs w:val="20"/>
        </w:rPr>
      </w:pPr>
      <w:r w:rsidDel="00000000" w:rsidR="00000000" w:rsidRPr="00000000">
        <w:rPr>
          <w:rtl w:val="0"/>
        </w:rPr>
      </w:r>
    </w:p>
    <w:p w:rsidR="00000000" w:rsidDel="00000000" w:rsidP="00000000" w:rsidRDefault="00000000" w:rsidRPr="00000000" w14:paraId="0000001B">
      <w:pPr>
        <w:pageBreakBefore w:val="0"/>
        <w:widowControl w:val="0"/>
        <w:rPr>
          <w:rFonts w:ascii="Righteous" w:cs="Righteous" w:eastAsia="Righteous" w:hAnsi="Righteous"/>
          <w:sz w:val="28"/>
          <w:szCs w:val="28"/>
        </w:rPr>
      </w:pPr>
      <w:r w:rsidDel="00000000" w:rsidR="00000000" w:rsidRPr="00000000">
        <w:rPr>
          <w:rFonts w:ascii="Righteous" w:cs="Righteous" w:eastAsia="Righteous" w:hAnsi="Righteous"/>
          <w:sz w:val="28"/>
          <w:szCs w:val="28"/>
          <w:rtl w:val="0"/>
        </w:rPr>
        <w:t xml:space="preserve">Grading Outline</w:t>
      </w:r>
    </w:p>
    <w:p w:rsidR="00000000" w:rsidDel="00000000" w:rsidP="00000000" w:rsidRDefault="00000000" w:rsidRPr="00000000" w14:paraId="0000001C">
      <w:pPr>
        <w:pageBreakBefore w:val="0"/>
        <w:widowControl w:val="0"/>
        <w:rPr>
          <w:sz w:val="20"/>
          <w:szCs w:val="20"/>
        </w:rPr>
      </w:pPr>
      <w:r w:rsidDel="00000000" w:rsidR="00000000" w:rsidRPr="00000000">
        <w:rPr>
          <w:sz w:val="20"/>
          <w:szCs w:val="20"/>
          <w:rtl w:val="0"/>
        </w:rPr>
        <w:t xml:space="preserve">The student’s grade will be derived from the following areas:</w:t>
      </w:r>
    </w:p>
    <w:p w:rsidR="00000000" w:rsidDel="00000000" w:rsidP="00000000" w:rsidRDefault="00000000" w:rsidRPr="00000000" w14:paraId="0000001D">
      <w:pPr>
        <w:pageBreakBefore w:val="0"/>
        <w:widowControl w:val="0"/>
        <w:numPr>
          <w:ilvl w:val="0"/>
          <w:numId w:val="6"/>
        </w:numPr>
        <w:ind w:left="720" w:hanging="360"/>
        <w:rPr>
          <w:sz w:val="20"/>
          <w:szCs w:val="20"/>
        </w:rPr>
      </w:pPr>
      <w:r w:rsidDel="00000000" w:rsidR="00000000" w:rsidRPr="00000000">
        <w:rPr>
          <w:b w:val="1"/>
          <w:sz w:val="20"/>
          <w:szCs w:val="20"/>
          <w:rtl w:val="0"/>
        </w:rPr>
        <w:t xml:space="preserve">Class Preparation/Participation</w:t>
      </w:r>
      <w:r w:rsidDel="00000000" w:rsidR="00000000" w:rsidRPr="00000000">
        <w:rPr>
          <w:sz w:val="20"/>
          <w:szCs w:val="20"/>
          <w:rtl w:val="0"/>
        </w:rPr>
        <w:t xml:space="preserve"> – Students are expected to exhibit the following work habits:</w:t>
      </w:r>
    </w:p>
    <w:p w:rsidR="00000000" w:rsidDel="00000000" w:rsidP="00000000" w:rsidRDefault="00000000" w:rsidRPr="00000000" w14:paraId="0000001E">
      <w:pPr>
        <w:pageBreakBefore w:val="0"/>
        <w:widowControl w:val="0"/>
        <w:numPr>
          <w:ilvl w:val="1"/>
          <w:numId w:val="6"/>
        </w:numPr>
        <w:ind w:left="1440" w:hanging="360"/>
        <w:rPr>
          <w:sz w:val="20"/>
          <w:szCs w:val="20"/>
        </w:rPr>
      </w:pPr>
      <w:r w:rsidDel="00000000" w:rsidR="00000000" w:rsidRPr="00000000">
        <w:rPr>
          <w:sz w:val="20"/>
          <w:szCs w:val="20"/>
          <w:rtl w:val="0"/>
        </w:rPr>
        <w:t xml:space="preserve">Active participation and preparation for class (notebook, book, pencil, etc.)</w:t>
      </w:r>
    </w:p>
    <w:p w:rsidR="00000000" w:rsidDel="00000000" w:rsidP="00000000" w:rsidRDefault="00000000" w:rsidRPr="00000000" w14:paraId="0000001F">
      <w:pPr>
        <w:pageBreakBefore w:val="0"/>
        <w:widowControl w:val="0"/>
        <w:numPr>
          <w:ilvl w:val="1"/>
          <w:numId w:val="6"/>
        </w:numPr>
        <w:ind w:left="1440" w:hanging="360"/>
        <w:rPr>
          <w:sz w:val="20"/>
          <w:szCs w:val="20"/>
        </w:rPr>
      </w:pPr>
      <w:r w:rsidDel="00000000" w:rsidR="00000000" w:rsidRPr="00000000">
        <w:rPr>
          <w:sz w:val="20"/>
          <w:szCs w:val="20"/>
          <w:rtl w:val="0"/>
        </w:rPr>
        <w:t xml:space="preserve">Cooperation</w:t>
      </w:r>
    </w:p>
    <w:p w:rsidR="00000000" w:rsidDel="00000000" w:rsidP="00000000" w:rsidRDefault="00000000" w:rsidRPr="00000000" w14:paraId="00000020">
      <w:pPr>
        <w:pageBreakBefore w:val="0"/>
        <w:widowControl w:val="0"/>
        <w:numPr>
          <w:ilvl w:val="1"/>
          <w:numId w:val="6"/>
        </w:numPr>
        <w:ind w:left="1440" w:hanging="360"/>
        <w:rPr>
          <w:sz w:val="20"/>
          <w:szCs w:val="20"/>
        </w:rPr>
      </w:pPr>
      <w:r w:rsidDel="00000000" w:rsidR="00000000" w:rsidRPr="00000000">
        <w:rPr>
          <w:sz w:val="20"/>
          <w:szCs w:val="20"/>
          <w:rtl w:val="0"/>
        </w:rPr>
        <w:t xml:space="preserve">Punctuality</w:t>
      </w:r>
    </w:p>
    <w:p w:rsidR="00000000" w:rsidDel="00000000" w:rsidP="00000000" w:rsidRDefault="00000000" w:rsidRPr="00000000" w14:paraId="00000021">
      <w:pPr>
        <w:pageBreakBefore w:val="0"/>
        <w:widowControl w:val="0"/>
        <w:numPr>
          <w:ilvl w:val="0"/>
          <w:numId w:val="6"/>
        </w:numPr>
        <w:ind w:left="720" w:hanging="360"/>
        <w:rPr>
          <w:sz w:val="20"/>
          <w:szCs w:val="20"/>
        </w:rPr>
      </w:pPr>
      <w:r w:rsidDel="00000000" w:rsidR="00000000" w:rsidRPr="00000000">
        <w:rPr>
          <w:b w:val="1"/>
          <w:sz w:val="20"/>
          <w:szCs w:val="20"/>
          <w:rtl w:val="0"/>
        </w:rPr>
        <w:t xml:space="preserve">Progress/Achievement </w:t>
      </w:r>
      <w:r w:rsidDel="00000000" w:rsidR="00000000" w:rsidRPr="00000000">
        <w:rPr>
          <w:sz w:val="20"/>
          <w:szCs w:val="20"/>
          <w:rtl w:val="0"/>
        </w:rPr>
        <w:t xml:space="preserve">– A student’s developing knowledge and skill base will be assessed by tests and quizzes.  Most tests will be written.  There will also be tests in the form of long term projects.</w:t>
      </w:r>
    </w:p>
    <w:p w:rsidR="00000000" w:rsidDel="00000000" w:rsidP="00000000" w:rsidRDefault="00000000" w:rsidRPr="00000000" w14:paraId="00000022">
      <w:pPr>
        <w:pageBreakBefore w:val="0"/>
        <w:widowControl w:val="0"/>
        <w:numPr>
          <w:ilvl w:val="0"/>
          <w:numId w:val="6"/>
        </w:numPr>
        <w:ind w:left="720" w:hanging="360"/>
        <w:rPr>
          <w:sz w:val="20"/>
          <w:szCs w:val="20"/>
        </w:rPr>
      </w:pPr>
      <w:r w:rsidDel="00000000" w:rsidR="00000000" w:rsidRPr="00000000">
        <w:rPr>
          <w:b w:val="1"/>
          <w:sz w:val="20"/>
          <w:szCs w:val="20"/>
          <w:rtl w:val="0"/>
        </w:rPr>
        <w:t xml:space="preserve">Homework</w:t>
      </w:r>
      <w:r w:rsidDel="00000000" w:rsidR="00000000" w:rsidRPr="00000000">
        <w:rPr>
          <w:sz w:val="20"/>
          <w:szCs w:val="20"/>
          <w:rtl w:val="0"/>
        </w:rPr>
        <w:t xml:space="preserve"> – Students are expected to turn in homework on time.  Late homework can be accepted with a grade deduction.</w:t>
      </w:r>
    </w:p>
    <w:p w:rsidR="00000000" w:rsidDel="00000000" w:rsidP="00000000" w:rsidRDefault="00000000" w:rsidRPr="00000000" w14:paraId="00000023">
      <w:pPr>
        <w:pageBreakBefore w:val="0"/>
        <w:widowControl w:val="0"/>
        <w:rPr/>
      </w:pPr>
      <w:r w:rsidDel="00000000" w:rsidR="00000000" w:rsidRPr="00000000">
        <w:rPr>
          <w:rtl w:val="0"/>
        </w:rPr>
      </w:r>
    </w:p>
    <w:p w:rsidR="00000000" w:rsidDel="00000000" w:rsidP="00000000" w:rsidRDefault="00000000" w:rsidRPr="00000000" w14:paraId="00000024">
      <w:pPr>
        <w:pStyle w:val="Heading1"/>
        <w:pageBreakBefore w:val="0"/>
        <w:widowControl w:val="0"/>
        <w:spacing w:after="0" w:before="0" w:lineRule="auto"/>
        <w:rPr>
          <w:rFonts w:ascii="Righteous" w:cs="Righteous" w:eastAsia="Righteous" w:hAnsi="Righteous"/>
          <w:sz w:val="28"/>
          <w:szCs w:val="28"/>
        </w:rPr>
      </w:pPr>
      <w:bookmarkStart w:colFirst="0" w:colLast="0" w:name="_hpeqls508xzb" w:id="3"/>
      <w:bookmarkEnd w:id="3"/>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pageBreakBefore w:val="0"/>
        <w:widowControl w:val="0"/>
        <w:spacing w:after="0" w:before="0" w:lineRule="auto"/>
        <w:rPr/>
      </w:pPr>
      <w:bookmarkStart w:colFirst="0" w:colLast="0" w:name="_ot9nbzredj2v" w:id="4"/>
      <w:bookmarkEnd w:id="4"/>
      <w:r w:rsidDel="00000000" w:rsidR="00000000" w:rsidRPr="00000000">
        <w:rPr>
          <w:rFonts w:ascii="Righteous" w:cs="Righteous" w:eastAsia="Righteous" w:hAnsi="Righteous"/>
          <w:sz w:val="28"/>
          <w:szCs w:val="28"/>
          <w:rtl w:val="0"/>
        </w:rPr>
        <w:t xml:space="preserve">Required Supplies</w:t>
      </w:r>
      <w:r w:rsidDel="00000000" w:rsidR="00000000" w:rsidRPr="00000000">
        <w:rPr>
          <w:rtl w:val="0"/>
        </w:rPr>
      </w:r>
    </w:p>
    <w:p w:rsidR="00000000" w:rsidDel="00000000" w:rsidP="00000000" w:rsidRDefault="00000000" w:rsidRPr="00000000" w14:paraId="00000026">
      <w:pPr>
        <w:pageBreakBefore w:val="0"/>
        <w:widowControl w:val="0"/>
        <w:numPr>
          <w:ilvl w:val="0"/>
          <w:numId w:val="8"/>
        </w:numPr>
        <w:ind w:left="720" w:hanging="360"/>
        <w:rPr>
          <w:sz w:val="20"/>
          <w:szCs w:val="20"/>
          <w:u w:val="none"/>
        </w:rPr>
      </w:pPr>
      <w:r w:rsidDel="00000000" w:rsidR="00000000" w:rsidRPr="00000000">
        <w:rPr>
          <w:sz w:val="20"/>
          <w:szCs w:val="20"/>
          <w:rtl w:val="0"/>
        </w:rPr>
        <w:t xml:space="preserve">Instrument - provided</w:t>
      </w:r>
    </w:p>
    <w:p w:rsidR="00000000" w:rsidDel="00000000" w:rsidP="00000000" w:rsidRDefault="00000000" w:rsidRPr="00000000" w14:paraId="00000027">
      <w:pPr>
        <w:pageBreakBefore w:val="0"/>
        <w:widowControl w:val="0"/>
        <w:numPr>
          <w:ilvl w:val="0"/>
          <w:numId w:val="8"/>
        </w:numPr>
        <w:ind w:left="720" w:hanging="360"/>
        <w:rPr>
          <w:sz w:val="20"/>
          <w:szCs w:val="20"/>
          <w:u w:val="none"/>
        </w:rPr>
      </w:pPr>
      <w:r w:rsidDel="00000000" w:rsidR="00000000" w:rsidRPr="00000000">
        <w:rPr>
          <w:sz w:val="20"/>
          <w:szCs w:val="20"/>
          <w:rtl w:val="0"/>
        </w:rPr>
        <w:t xml:space="preserve">Pencil - every class, NO EXCEPTIONS</w:t>
      </w:r>
    </w:p>
    <w:p w:rsidR="00000000" w:rsidDel="00000000" w:rsidP="00000000" w:rsidRDefault="00000000" w:rsidRPr="00000000" w14:paraId="00000028">
      <w:pPr>
        <w:pageBreakBefore w:val="0"/>
        <w:widowControl w:val="0"/>
        <w:numPr>
          <w:ilvl w:val="0"/>
          <w:numId w:val="8"/>
        </w:numPr>
        <w:ind w:left="720" w:hanging="360"/>
        <w:rPr>
          <w:sz w:val="20"/>
          <w:szCs w:val="20"/>
          <w:u w:val="none"/>
        </w:rPr>
      </w:pPr>
      <w:r w:rsidDel="00000000" w:rsidR="00000000" w:rsidRPr="00000000">
        <w:rPr>
          <w:sz w:val="20"/>
          <w:szCs w:val="20"/>
          <w:rtl w:val="0"/>
        </w:rPr>
        <w:t xml:space="preserve">Three Ring Binder w/ 3 sections (Exercises, Classwork, Songs)</w:t>
      </w:r>
    </w:p>
    <w:p w:rsidR="00000000" w:rsidDel="00000000" w:rsidP="00000000" w:rsidRDefault="00000000" w:rsidRPr="00000000" w14:paraId="00000029">
      <w:pPr>
        <w:pageBreakBefore w:val="0"/>
        <w:widowControl w:val="0"/>
        <w:numPr>
          <w:ilvl w:val="0"/>
          <w:numId w:val="8"/>
        </w:numPr>
        <w:ind w:left="720" w:hanging="360"/>
        <w:rPr>
          <w:sz w:val="20"/>
          <w:szCs w:val="20"/>
          <w:u w:val="none"/>
        </w:rPr>
      </w:pPr>
      <w:r w:rsidDel="00000000" w:rsidR="00000000" w:rsidRPr="00000000">
        <w:rPr>
          <w:sz w:val="20"/>
          <w:szCs w:val="20"/>
          <w:rtl w:val="0"/>
        </w:rPr>
        <w:t xml:space="preserve">Music Stand –</w:t>
      </w:r>
      <w:hyperlink r:id="rId7">
        <w:r w:rsidDel="00000000" w:rsidR="00000000" w:rsidRPr="00000000">
          <w:rPr>
            <w:sz w:val="20"/>
            <w:szCs w:val="20"/>
            <w:rtl w:val="0"/>
          </w:rPr>
          <w:t xml:space="preserve"> </w:t>
        </w:r>
      </w:hyperlink>
      <w:r w:rsidDel="00000000" w:rsidR="00000000" w:rsidRPr="00000000">
        <w:rPr>
          <w:sz w:val="20"/>
          <w:szCs w:val="20"/>
          <w:rtl w:val="0"/>
        </w:rPr>
        <w:t xml:space="preserve">provided</w:t>
      </w:r>
    </w:p>
    <w:p w:rsidR="00000000" w:rsidDel="00000000" w:rsidP="00000000" w:rsidRDefault="00000000" w:rsidRPr="00000000" w14:paraId="0000002A">
      <w:pPr>
        <w:pageBreakBefore w:val="0"/>
        <w:widowControl w:val="0"/>
        <w:numPr>
          <w:ilvl w:val="0"/>
          <w:numId w:val="8"/>
        </w:numPr>
        <w:ind w:left="720" w:hanging="360"/>
        <w:rPr>
          <w:sz w:val="20"/>
          <w:szCs w:val="20"/>
          <w:u w:val="none"/>
        </w:rPr>
      </w:pPr>
      <w:r w:rsidDel="00000000" w:rsidR="00000000" w:rsidRPr="00000000">
        <w:rPr>
          <w:sz w:val="20"/>
          <w:szCs w:val="20"/>
          <w:rtl w:val="0"/>
        </w:rPr>
        <w:t xml:space="preserve">Guitar Picks - light/medium gauge or your preference</w:t>
      </w:r>
    </w:p>
    <w:p w:rsidR="00000000" w:rsidDel="00000000" w:rsidP="00000000" w:rsidRDefault="00000000" w:rsidRPr="00000000" w14:paraId="0000002B">
      <w:pPr>
        <w:pageBreakBefore w:val="0"/>
        <w:widowControl w:val="0"/>
        <w:numPr>
          <w:ilvl w:val="0"/>
          <w:numId w:val="8"/>
        </w:numPr>
        <w:ind w:left="720" w:hanging="360"/>
        <w:rPr>
          <w:sz w:val="20"/>
          <w:szCs w:val="20"/>
          <w:u w:val="none"/>
        </w:rPr>
      </w:pPr>
      <w:r w:rsidDel="00000000" w:rsidR="00000000" w:rsidRPr="00000000">
        <w:rPr>
          <w:sz w:val="20"/>
          <w:szCs w:val="20"/>
          <w:rtl w:val="0"/>
        </w:rPr>
        <w:t xml:space="preserve">Snark Tuner - optional</w:t>
      </w:r>
    </w:p>
    <w:p w:rsidR="00000000" w:rsidDel="00000000" w:rsidP="00000000" w:rsidRDefault="00000000" w:rsidRPr="00000000" w14:paraId="0000002C">
      <w:pPr>
        <w:pageBreakBefore w:val="0"/>
        <w:widowControl w:val="0"/>
        <w:rPr/>
      </w:pPr>
      <w:r w:rsidDel="00000000" w:rsidR="00000000" w:rsidRPr="00000000">
        <w:rPr>
          <w:rtl w:val="0"/>
        </w:rPr>
      </w:r>
    </w:p>
    <w:p w:rsidR="00000000" w:rsidDel="00000000" w:rsidP="00000000" w:rsidRDefault="00000000" w:rsidRPr="00000000" w14:paraId="0000002D">
      <w:pPr>
        <w:pStyle w:val="Heading1"/>
        <w:pageBreakBefore w:val="0"/>
        <w:widowControl w:val="0"/>
        <w:spacing w:after="0" w:before="0" w:lineRule="auto"/>
        <w:rPr>
          <w:rFonts w:ascii="Righteous" w:cs="Righteous" w:eastAsia="Righteous" w:hAnsi="Righteous"/>
          <w:sz w:val="28"/>
          <w:szCs w:val="28"/>
        </w:rPr>
      </w:pPr>
      <w:bookmarkStart w:colFirst="0" w:colLast="0" w:name="_j0b8v0ev9zae" w:id="5"/>
      <w:bookmarkEnd w:id="5"/>
      <w:r w:rsidDel="00000000" w:rsidR="00000000" w:rsidRPr="00000000">
        <w:rPr>
          <w:rFonts w:ascii="Righteous" w:cs="Righteous" w:eastAsia="Righteous" w:hAnsi="Righteous"/>
          <w:sz w:val="28"/>
          <w:szCs w:val="28"/>
          <w:rtl w:val="0"/>
        </w:rPr>
        <w:t xml:space="preserve">Required Apps</w:t>
      </w:r>
    </w:p>
    <w:p w:rsidR="00000000" w:rsidDel="00000000" w:rsidP="00000000" w:rsidRDefault="00000000" w:rsidRPr="00000000" w14:paraId="0000002E">
      <w:pPr>
        <w:pageBreakBefore w:val="0"/>
        <w:numPr>
          <w:ilvl w:val="0"/>
          <w:numId w:val="1"/>
        </w:numPr>
        <w:ind w:left="720" w:hanging="360"/>
        <w:rPr>
          <w:sz w:val="20"/>
          <w:szCs w:val="20"/>
        </w:rPr>
      </w:pPr>
      <w:r w:rsidDel="00000000" w:rsidR="00000000" w:rsidRPr="00000000">
        <w:rPr>
          <w:sz w:val="20"/>
          <w:szCs w:val="20"/>
          <w:rtl w:val="0"/>
        </w:rPr>
        <w:t xml:space="preserve">Metronome:</w:t>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7230"/>
        <w:tblGridChange w:id="0">
          <w:tblGrid>
            <w:gridCol w:w="1410"/>
            <w:gridCol w:w="7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Pr>
              <w:drawing>
                <wp:inline distB="114300" distT="114300" distL="114300" distR="114300">
                  <wp:extent cx="538163" cy="538163"/>
                  <wp:effectExtent b="0" l="0" r="0" t="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38163" cy="5381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240" w:before="240" w:line="240" w:lineRule="auto"/>
              <w:rPr>
                <w:sz w:val="20"/>
                <w:szCs w:val="20"/>
              </w:rPr>
            </w:pPr>
            <w:r w:rsidDel="00000000" w:rsidR="00000000" w:rsidRPr="00000000">
              <w:rPr>
                <w:sz w:val="20"/>
                <w:szCs w:val="20"/>
                <w:rtl w:val="0"/>
              </w:rPr>
              <w:t xml:space="preserve">Pro Metronome</w:t>
              <w:br w:type="textWrapping"/>
              <w:t xml:space="preserve">FREE on Apple and Android</w:t>
              <w:br w:type="textWrapping"/>
              <w:t xml:space="preserve">Paid version ($3.99) is recommended</w:t>
            </w:r>
          </w:p>
        </w:tc>
      </w:tr>
    </w:tbl>
    <w:p w:rsidR="00000000" w:rsidDel="00000000" w:rsidP="00000000" w:rsidRDefault="00000000" w:rsidRPr="00000000" w14:paraId="00000031">
      <w:pPr>
        <w:pageBreakBefore w:val="0"/>
        <w:ind w:left="720" w:firstLine="0"/>
        <w:rPr>
          <w:sz w:val="20"/>
          <w:szCs w:val="20"/>
        </w:rPr>
      </w:pPr>
      <w:r w:rsidDel="00000000" w:rsidR="00000000" w:rsidRPr="00000000">
        <w:rPr>
          <w:rtl w:val="0"/>
        </w:rPr>
      </w:r>
    </w:p>
    <w:p w:rsidR="00000000" w:rsidDel="00000000" w:rsidP="00000000" w:rsidRDefault="00000000" w:rsidRPr="00000000" w14:paraId="00000032">
      <w:pPr>
        <w:pageBreakBefore w:val="0"/>
        <w:numPr>
          <w:ilvl w:val="0"/>
          <w:numId w:val="1"/>
        </w:numPr>
        <w:ind w:left="720" w:hanging="360"/>
        <w:rPr>
          <w:sz w:val="20"/>
          <w:szCs w:val="20"/>
        </w:rPr>
      </w:pPr>
      <w:r w:rsidDel="00000000" w:rsidR="00000000" w:rsidRPr="00000000">
        <w:rPr>
          <w:sz w:val="20"/>
          <w:szCs w:val="20"/>
          <w:rtl w:val="0"/>
        </w:rPr>
        <w:t xml:space="preserve">Tuner (if you do not own a Snark Tuner)</w:t>
      </w:r>
    </w:p>
    <w:tbl>
      <w:tblPr>
        <w:tblStyle w:val="Table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7230"/>
        <w:tblGridChange w:id="0">
          <w:tblGrid>
            <w:gridCol w:w="1410"/>
            <w:gridCol w:w="7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jc w:val="center"/>
              <w:rPr>
                <w:sz w:val="20"/>
                <w:szCs w:val="20"/>
              </w:rPr>
            </w:pPr>
            <w:r w:rsidDel="00000000" w:rsidR="00000000" w:rsidRPr="00000000">
              <w:rPr>
                <w:sz w:val="20"/>
                <w:szCs w:val="20"/>
              </w:rPr>
              <w:drawing>
                <wp:inline distB="114300" distT="114300" distL="114300" distR="114300">
                  <wp:extent cx="481013" cy="481013"/>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81013" cy="4810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after="240" w:before="240" w:line="240" w:lineRule="auto"/>
              <w:rPr>
                <w:sz w:val="20"/>
                <w:szCs w:val="20"/>
              </w:rPr>
            </w:pPr>
            <w:r w:rsidDel="00000000" w:rsidR="00000000" w:rsidRPr="00000000">
              <w:rPr>
                <w:sz w:val="20"/>
                <w:szCs w:val="20"/>
                <w:rtl w:val="0"/>
              </w:rPr>
              <w:t xml:space="preserve">DA Tuner by Prometheus Interactive</w:t>
              <w:br w:type="textWrapping"/>
              <w:t xml:space="preserve">FREE on Android, not available for Apple</w:t>
              <w:br w:type="textWrapping"/>
              <w:t xml:space="preserve">Paid version ($2.99) is recommended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jc w:val="center"/>
              <w:rPr>
                <w:sz w:val="20"/>
                <w:szCs w:val="20"/>
              </w:rPr>
            </w:pPr>
            <w:r w:rsidDel="00000000" w:rsidR="00000000" w:rsidRPr="00000000">
              <w:rPr>
                <w:sz w:val="20"/>
                <w:szCs w:val="20"/>
              </w:rPr>
              <w:drawing>
                <wp:inline distB="114300" distT="114300" distL="114300" distR="114300">
                  <wp:extent cx="490538" cy="490538"/>
                  <wp:effectExtent b="0" l="0" r="0" t="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90538"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after="240" w:before="240" w:line="240" w:lineRule="auto"/>
              <w:rPr>
                <w:sz w:val="20"/>
                <w:szCs w:val="20"/>
              </w:rPr>
            </w:pPr>
            <w:r w:rsidDel="00000000" w:rsidR="00000000" w:rsidRPr="00000000">
              <w:rPr>
                <w:sz w:val="20"/>
                <w:szCs w:val="20"/>
                <w:rtl w:val="0"/>
              </w:rPr>
              <w:t xml:space="preserve">Tunable</w:t>
              <w:br w:type="textWrapping"/>
              <w:t xml:space="preserve">FREE on Apple, $3.99 on Android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jc w:val="center"/>
              <w:rPr>
                <w:sz w:val="20"/>
                <w:szCs w:val="20"/>
              </w:rPr>
            </w:pPr>
            <w:r w:rsidDel="00000000" w:rsidR="00000000" w:rsidRPr="00000000">
              <w:rPr>
                <w:sz w:val="20"/>
                <w:szCs w:val="20"/>
              </w:rPr>
              <w:drawing>
                <wp:inline distB="114300" distT="114300" distL="114300" distR="114300">
                  <wp:extent cx="452438" cy="452438"/>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52438" cy="452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240" w:before="240" w:line="240" w:lineRule="auto"/>
              <w:rPr>
                <w:sz w:val="20"/>
                <w:szCs w:val="20"/>
              </w:rPr>
            </w:pPr>
            <w:r w:rsidDel="00000000" w:rsidR="00000000" w:rsidRPr="00000000">
              <w:rPr>
                <w:sz w:val="20"/>
                <w:szCs w:val="20"/>
                <w:rtl w:val="0"/>
              </w:rPr>
              <w:t xml:space="preserve">Tonal Energy (also includes a metronome)</w:t>
              <w:br w:type="textWrapping"/>
              <w:t xml:space="preserve">$3.99 on Apple and Android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jc w:val="center"/>
              <w:rPr>
                <w:sz w:val="20"/>
                <w:szCs w:val="20"/>
              </w:rPr>
            </w:pPr>
            <w:r w:rsidDel="00000000" w:rsidR="00000000" w:rsidRPr="00000000">
              <w:rPr>
                <w:sz w:val="20"/>
                <w:szCs w:val="20"/>
              </w:rPr>
              <w:drawing>
                <wp:inline distB="114300" distT="114300" distL="114300" distR="114300">
                  <wp:extent cx="490538" cy="490538"/>
                  <wp:effectExtent b="0" l="0" r="0" t="0"/>
                  <wp:docPr id="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90538" cy="4905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240" w:before="240" w:line="240" w:lineRule="auto"/>
              <w:rPr>
                <w:sz w:val="20"/>
                <w:szCs w:val="20"/>
              </w:rPr>
            </w:pPr>
            <w:r w:rsidDel="00000000" w:rsidR="00000000" w:rsidRPr="00000000">
              <w:rPr>
                <w:sz w:val="20"/>
                <w:szCs w:val="20"/>
                <w:rtl w:val="0"/>
              </w:rPr>
              <w:t xml:space="preserve">iStroboSoft (for bass)</w:t>
              <w:br w:type="textWrapping"/>
              <w:t xml:space="preserve">$9.99 on Apple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jc w:val="center"/>
              <w:rPr>
                <w:sz w:val="20"/>
                <w:szCs w:val="20"/>
              </w:rPr>
            </w:pPr>
            <w:r w:rsidDel="00000000" w:rsidR="00000000" w:rsidRPr="00000000">
              <w:rPr>
                <w:sz w:val="20"/>
                <w:szCs w:val="20"/>
              </w:rPr>
              <w:drawing>
                <wp:inline distB="114300" distT="114300" distL="114300" distR="114300">
                  <wp:extent cx="500063" cy="500063"/>
                  <wp:effectExtent b="0" l="0" r="0" t="0"/>
                  <wp:docPr id="6"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after="240" w:before="240" w:line="240" w:lineRule="auto"/>
              <w:rPr>
                <w:sz w:val="20"/>
                <w:szCs w:val="20"/>
              </w:rPr>
            </w:pPr>
            <w:r w:rsidDel="00000000" w:rsidR="00000000" w:rsidRPr="00000000">
              <w:rPr>
                <w:sz w:val="20"/>
                <w:szCs w:val="20"/>
                <w:rtl w:val="0"/>
              </w:rPr>
              <w:t xml:space="preserve">Strobe Tuner Pro by A4tune Labs (for bass)</w:t>
              <w:br w:type="textWrapping"/>
              <w:t xml:space="preserve">$2.99 on Android</w:t>
            </w:r>
          </w:p>
        </w:tc>
      </w:tr>
    </w:tbl>
    <w:p w:rsidR="00000000" w:rsidDel="00000000" w:rsidP="00000000" w:rsidRDefault="00000000" w:rsidRPr="00000000" w14:paraId="0000003D">
      <w:pPr>
        <w:pageBreakBefore w:val="0"/>
        <w:ind w:left="0" w:firstLine="0"/>
        <w:rPr>
          <w:sz w:val="20"/>
          <w:szCs w:val="2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widowControl w:val="0"/>
        <w:rPr>
          <w:rFonts w:ascii="Righteous" w:cs="Righteous" w:eastAsia="Righteous" w:hAnsi="Righteous"/>
          <w:sz w:val="28"/>
          <w:szCs w:val="28"/>
        </w:rPr>
      </w:pPr>
      <w:r w:rsidDel="00000000" w:rsidR="00000000" w:rsidRPr="00000000">
        <w:rPr>
          <w:rFonts w:ascii="Righteous" w:cs="Righteous" w:eastAsia="Righteous" w:hAnsi="Righteous"/>
          <w:sz w:val="28"/>
          <w:szCs w:val="28"/>
          <w:rtl w:val="0"/>
        </w:rPr>
        <w:t xml:space="preserve">Classroom Procedures/Expectations:</w:t>
      </w:r>
    </w:p>
    <w:p w:rsidR="00000000" w:rsidDel="00000000" w:rsidP="00000000" w:rsidRDefault="00000000" w:rsidRPr="00000000" w14:paraId="00000040">
      <w:pPr>
        <w:pageBreakBefore w:val="0"/>
        <w:widowControl w:val="0"/>
        <w:rPr>
          <w:sz w:val="20"/>
          <w:szCs w:val="20"/>
        </w:rPr>
      </w:pPr>
      <w:r w:rsidDel="00000000" w:rsidR="00000000" w:rsidRPr="00000000">
        <w:rPr>
          <w:sz w:val="20"/>
          <w:szCs w:val="20"/>
          <w:rtl w:val="0"/>
        </w:rPr>
        <w:t xml:space="preserve">It is necessary for all students to observe and obey the following rules for this class to ensure a positive learning environment. Any student who is unable to follow these guidelines will have their guitar privileges revoked for a time period determined by the teacher. All students will adhere to the following:</w:t>
      </w:r>
    </w:p>
    <w:p w:rsidR="00000000" w:rsidDel="00000000" w:rsidP="00000000" w:rsidRDefault="00000000" w:rsidRPr="00000000" w14:paraId="00000041">
      <w:pPr>
        <w:pageBreakBefore w:val="0"/>
        <w:widowControl w:val="0"/>
        <w:numPr>
          <w:ilvl w:val="0"/>
          <w:numId w:val="5"/>
        </w:numPr>
        <w:ind w:left="720" w:hanging="360"/>
        <w:rPr>
          <w:sz w:val="20"/>
          <w:szCs w:val="20"/>
        </w:rPr>
      </w:pPr>
      <w:r w:rsidDel="00000000" w:rsidR="00000000" w:rsidRPr="00000000">
        <w:rPr>
          <w:sz w:val="20"/>
          <w:szCs w:val="20"/>
          <w:rtl w:val="0"/>
        </w:rPr>
        <w:t xml:space="preserve">Be </w:t>
      </w:r>
      <w:r w:rsidDel="00000000" w:rsidR="00000000" w:rsidRPr="00000000">
        <w:rPr>
          <w:b w:val="1"/>
          <w:i w:val="1"/>
          <w:sz w:val="20"/>
          <w:szCs w:val="20"/>
          <w:rtl w:val="0"/>
        </w:rPr>
        <w:t xml:space="preserve">ON TIME</w:t>
      </w:r>
      <w:r w:rsidDel="00000000" w:rsidR="00000000" w:rsidRPr="00000000">
        <w:rPr>
          <w:sz w:val="20"/>
          <w:szCs w:val="20"/>
          <w:rtl w:val="0"/>
        </w:rPr>
        <w:t xml:space="preserve"> and </w:t>
      </w:r>
      <w:r w:rsidDel="00000000" w:rsidR="00000000" w:rsidRPr="00000000">
        <w:rPr>
          <w:b w:val="1"/>
          <w:i w:val="1"/>
          <w:sz w:val="20"/>
          <w:szCs w:val="20"/>
          <w:rtl w:val="0"/>
        </w:rPr>
        <w:t xml:space="preserve">BE PREPARED</w:t>
      </w:r>
      <w:r w:rsidDel="00000000" w:rsidR="00000000" w:rsidRPr="00000000">
        <w:rPr>
          <w:sz w:val="20"/>
          <w:szCs w:val="20"/>
          <w:rtl w:val="0"/>
        </w:rPr>
        <w:t xml:space="preserve">.</w:t>
      </w:r>
    </w:p>
    <w:p w:rsidR="00000000" w:rsidDel="00000000" w:rsidP="00000000" w:rsidRDefault="00000000" w:rsidRPr="00000000" w14:paraId="00000042">
      <w:pPr>
        <w:pageBreakBefore w:val="0"/>
        <w:widowControl w:val="0"/>
        <w:numPr>
          <w:ilvl w:val="0"/>
          <w:numId w:val="5"/>
        </w:numPr>
        <w:ind w:left="720" w:hanging="360"/>
        <w:rPr>
          <w:sz w:val="20"/>
          <w:szCs w:val="20"/>
        </w:rPr>
      </w:pPr>
      <w:r w:rsidDel="00000000" w:rsidR="00000000" w:rsidRPr="00000000">
        <w:rPr>
          <w:sz w:val="20"/>
          <w:szCs w:val="20"/>
          <w:rtl w:val="0"/>
        </w:rPr>
        <w:t xml:space="preserve">Be </w:t>
      </w:r>
      <w:r w:rsidDel="00000000" w:rsidR="00000000" w:rsidRPr="00000000">
        <w:rPr>
          <w:b w:val="1"/>
          <w:i w:val="1"/>
          <w:sz w:val="20"/>
          <w:szCs w:val="20"/>
          <w:rtl w:val="0"/>
        </w:rPr>
        <w:t xml:space="preserve">RESPECTFUL</w:t>
      </w:r>
      <w:r w:rsidDel="00000000" w:rsidR="00000000" w:rsidRPr="00000000">
        <w:rPr>
          <w:sz w:val="20"/>
          <w:szCs w:val="20"/>
          <w:rtl w:val="0"/>
        </w:rPr>
        <w:t xml:space="preserve"> of other students and of Dr. Frisch.  </w:t>
      </w:r>
    </w:p>
    <w:p w:rsidR="00000000" w:rsidDel="00000000" w:rsidP="00000000" w:rsidRDefault="00000000" w:rsidRPr="00000000" w14:paraId="00000043">
      <w:pPr>
        <w:pageBreakBefore w:val="0"/>
        <w:widowControl w:val="0"/>
        <w:numPr>
          <w:ilvl w:val="0"/>
          <w:numId w:val="5"/>
        </w:numPr>
        <w:ind w:left="720" w:hanging="360"/>
        <w:rPr>
          <w:sz w:val="20"/>
          <w:szCs w:val="20"/>
        </w:rPr>
      </w:pPr>
      <w:r w:rsidDel="00000000" w:rsidR="00000000" w:rsidRPr="00000000">
        <w:rPr>
          <w:sz w:val="20"/>
          <w:szCs w:val="20"/>
          <w:rtl w:val="0"/>
        </w:rPr>
        <w:t xml:space="preserve">Absolutely </w:t>
      </w:r>
      <w:r w:rsidDel="00000000" w:rsidR="00000000" w:rsidRPr="00000000">
        <w:rPr>
          <w:b w:val="1"/>
          <w:i w:val="1"/>
          <w:sz w:val="20"/>
          <w:szCs w:val="20"/>
          <w:rtl w:val="0"/>
        </w:rPr>
        <w:t xml:space="preserve">NO</w:t>
      </w:r>
      <w:r w:rsidDel="00000000" w:rsidR="00000000" w:rsidRPr="00000000">
        <w:rPr>
          <w:sz w:val="20"/>
          <w:szCs w:val="20"/>
          <w:rtl w:val="0"/>
        </w:rPr>
        <w:t xml:space="preserve"> drinks (other than water), food, gum, or headphones. Cell phones may be used </w:t>
      </w:r>
      <w:r w:rsidDel="00000000" w:rsidR="00000000" w:rsidRPr="00000000">
        <w:rPr>
          <w:b w:val="1"/>
          <w:i w:val="1"/>
          <w:sz w:val="20"/>
          <w:szCs w:val="20"/>
          <w:rtl w:val="0"/>
        </w:rPr>
        <w:t xml:space="preserve">ONLY</w:t>
      </w:r>
      <w:r w:rsidDel="00000000" w:rsidR="00000000" w:rsidRPr="00000000">
        <w:rPr>
          <w:sz w:val="20"/>
          <w:szCs w:val="20"/>
          <w:rtl w:val="0"/>
        </w:rPr>
        <w:t xml:space="preserve"> when instructed to do so.</w:t>
      </w:r>
    </w:p>
    <w:p w:rsidR="00000000" w:rsidDel="00000000" w:rsidP="00000000" w:rsidRDefault="00000000" w:rsidRPr="00000000" w14:paraId="00000044">
      <w:pPr>
        <w:pageBreakBefore w:val="0"/>
        <w:widowControl w:val="0"/>
        <w:numPr>
          <w:ilvl w:val="0"/>
          <w:numId w:val="5"/>
        </w:numPr>
        <w:ind w:left="720" w:hanging="360"/>
        <w:rPr>
          <w:sz w:val="20"/>
          <w:szCs w:val="20"/>
        </w:rPr>
      </w:pPr>
      <w:r w:rsidDel="00000000" w:rsidR="00000000" w:rsidRPr="00000000">
        <w:rPr>
          <w:sz w:val="20"/>
          <w:szCs w:val="20"/>
          <w:rtl w:val="0"/>
        </w:rPr>
        <w:t xml:space="preserve">Play </w:t>
      </w:r>
      <w:r w:rsidDel="00000000" w:rsidR="00000000" w:rsidRPr="00000000">
        <w:rPr>
          <w:b w:val="1"/>
          <w:i w:val="1"/>
          <w:sz w:val="20"/>
          <w:szCs w:val="20"/>
          <w:rtl w:val="0"/>
        </w:rPr>
        <w:t xml:space="preserve">ONLY</w:t>
      </w:r>
      <w:r w:rsidDel="00000000" w:rsidR="00000000" w:rsidRPr="00000000">
        <w:rPr>
          <w:sz w:val="20"/>
          <w:szCs w:val="20"/>
          <w:rtl w:val="0"/>
        </w:rPr>
        <w:t xml:space="preserve"> the guitar assigned to you and </w:t>
      </w:r>
      <w:r w:rsidDel="00000000" w:rsidR="00000000" w:rsidRPr="00000000">
        <w:rPr>
          <w:b w:val="1"/>
          <w:i w:val="1"/>
          <w:sz w:val="20"/>
          <w:szCs w:val="20"/>
          <w:rtl w:val="0"/>
        </w:rPr>
        <w:t xml:space="preserve">ONLY</w:t>
      </w:r>
      <w:r w:rsidDel="00000000" w:rsidR="00000000" w:rsidRPr="00000000">
        <w:rPr>
          <w:i w:val="1"/>
          <w:sz w:val="20"/>
          <w:szCs w:val="20"/>
          <w:rtl w:val="0"/>
        </w:rPr>
        <w:t xml:space="preserve"> </w:t>
      </w:r>
      <w:r w:rsidDel="00000000" w:rsidR="00000000" w:rsidRPr="00000000">
        <w:rPr>
          <w:sz w:val="20"/>
          <w:szCs w:val="20"/>
          <w:rtl w:val="0"/>
        </w:rPr>
        <w:t xml:space="preserve">during instructed playing time.</w:t>
      </w:r>
    </w:p>
    <w:p w:rsidR="00000000" w:rsidDel="00000000" w:rsidP="00000000" w:rsidRDefault="00000000" w:rsidRPr="00000000" w14:paraId="00000045">
      <w:pPr>
        <w:pageBreakBefore w:val="0"/>
        <w:widowControl w:val="0"/>
        <w:numPr>
          <w:ilvl w:val="0"/>
          <w:numId w:val="5"/>
        </w:numPr>
        <w:ind w:left="720" w:hanging="360"/>
        <w:rPr>
          <w:sz w:val="20"/>
          <w:szCs w:val="20"/>
        </w:rPr>
      </w:pPr>
      <w:r w:rsidDel="00000000" w:rsidR="00000000" w:rsidRPr="00000000">
        <w:rPr>
          <w:sz w:val="20"/>
          <w:szCs w:val="20"/>
          <w:rtl w:val="0"/>
        </w:rPr>
        <w:t xml:space="preserve">Your guitar must either be in your hand or safely placed on a guitar stand at all times.</w:t>
      </w:r>
    </w:p>
    <w:p w:rsidR="00000000" w:rsidDel="00000000" w:rsidP="00000000" w:rsidRDefault="00000000" w:rsidRPr="00000000" w14:paraId="00000046">
      <w:pPr>
        <w:pageBreakBefore w:val="0"/>
        <w:widowControl w:val="0"/>
        <w:numPr>
          <w:ilvl w:val="0"/>
          <w:numId w:val="5"/>
        </w:numPr>
        <w:ind w:left="720" w:hanging="360"/>
        <w:rPr>
          <w:sz w:val="20"/>
          <w:szCs w:val="20"/>
        </w:rPr>
      </w:pPr>
      <w:r w:rsidDel="00000000" w:rsidR="00000000" w:rsidRPr="00000000">
        <w:rPr>
          <w:sz w:val="20"/>
          <w:szCs w:val="20"/>
          <w:rtl w:val="0"/>
        </w:rPr>
        <w:t xml:space="preserve">The guitar is a musical instrument and should be treated with respect.</w:t>
      </w:r>
    </w:p>
    <w:p w:rsidR="00000000" w:rsidDel="00000000" w:rsidP="00000000" w:rsidRDefault="00000000" w:rsidRPr="00000000" w14:paraId="00000047">
      <w:pPr>
        <w:pageBreakBefore w:val="0"/>
        <w:widowControl w:val="0"/>
        <w:numPr>
          <w:ilvl w:val="0"/>
          <w:numId w:val="5"/>
        </w:numPr>
        <w:ind w:left="720" w:hanging="360"/>
        <w:rPr>
          <w:sz w:val="20"/>
          <w:szCs w:val="20"/>
        </w:rPr>
      </w:pPr>
      <w:r w:rsidDel="00000000" w:rsidR="00000000" w:rsidRPr="00000000">
        <w:rPr>
          <w:sz w:val="20"/>
          <w:szCs w:val="20"/>
          <w:rtl w:val="0"/>
        </w:rPr>
        <w:t xml:space="preserve">At the beginning of each class, you will take a music stand and a guitar stand and put them away as you exit.</w:t>
      </w:r>
    </w:p>
    <w:p w:rsidR="00000000" w:rsidDel="00000000" w:rsidP="00000000" w:rsidRDefault="00000000" w:rsidRPr="00000000" w14:paraId="00000048">
      <w:pPr>
        <w:pageBreakBefore w:val="0"/>
        <w:widowControl w:val="0"/>
        <w:numPr>
          <w:ilvl w:val="0"/>
          <w:numId w:val="5"/>
        </w:numPr>
        <w:ind w:left="720" w:hanging="360"/>
        <w:rPr>
          <w:sz w:val="20"/>
          <w:szCs w:val="20"/>
          <w:u w:val="none"/>
        </w:rPr>
      </w:pPr>
      <w:r w:rsidDel="00000000" w:rsidR="00000000" w:rsidRPr="00000000">
        <w:rPr>
          <w:sz w:val="20"/>
          <w:szCs w:val="20"/>
          <w:rtl w:val="0"/>
        </w:rPr>
        <w:t xml:space="preserve">During virtual instruction, please adhere to the following:</w:t>
      </w:r>
    </w:p>
    <w:p w:rsidR="00000000" w:rsidDel="00000000" w:rsidP="00000000" w:rsidRDefault="00000000" w:rsidRPr="00000000" w14:paraId="00000049">
      <w:pPr>
        <w:pageBreakBefore w:val="0"/>
        <w:widowControl w:val="0"/>
        <w:numPr>
          <w:ilvl w:val="1"/>
          <w:numId w:val="5"/>
        </w:numPr>
        <w:ind w:left="1440" w:hanging="360"/>
        <w:rPr>
          <w:sz w:val="20"/>
          <w:szCs w:val="20"/>
          <w:u w:val="none"/>
        </w:rPr>
      </w:pPr>
      <w:r w:rsidDel="00000000" w:rsidR="00000000" w:rsidRPr="00000000">
        <w:rPr>
          <w:sz w:val="20"/>
          <w:szCs w:val="20"/>
          <w:rtl w:val="0"/>
        </w:rPr>
        <w:t xml:space="preserve">Mute your microphone upon entering the virtual classroom</w:t>
      </w:r>
    </w:p>
    <w:p w:rsidR="00000000" w:rsidDel="00000000" w:rsidP="00000000" w:rsidRDefault="00000000" w:rsidRPr="00000000" w14:paraId="0000004A">
      <w:pPr>
        <w:pageBreakBefore w:val="0"/>
        <w:widowControl w:val="0"/>
        <w:numPr>
          <w:ilvl w:val="1"/>
          <w:numId w:val="5"/>
        </w:numPr>
        <w:ind w:left="1440" w:hanging="360"/>
        <w:rPr>
          <w:sz w:val="20"/>
          <w:szCs w:val="20"/>
          <w:u w:val="none"/>
        </w:rPr>
      </w:pPr>
      <w:r w:rsidDel="00000000" w:rsidR="00000000" w:rsidRPr="00000000">
        <w:rPr>
          <w:sz w:val="20"/>
          <w:szCs w:val="20"/>
          <w:rtl w:val="0"/>
        </w:rPr>
        <w:t xml:space="preserve">Be in front of your screen and dress appropriately</w:t>
      </w:r>
    </w:p>
    <w:p w:rsidR="00000000" w:rsidDel="00000000" w:rsidP="00000000" w:rsidRDefault="00000000" w:rsidRPr="00000000" w14:paraId="0000004B">
      <w:pPr>
        <w:pageBreakBefore w:val="0"/>
        <w:widowControl w:val="0"/>
        <w:numPr>
          <w:ilvl w:val="1"/>
          <w:numId w:val="5"/>
        </w:numPr>
        <w:ind w:left="1440" w:hanging="360"/>
        <w:rPr>
          <w:sz w:val="20"/>
          <w:szCs w:val="20"/>
          <w:u w:val="none"/>
        </w:rPr>
      </w:pPr>
      <w:r w:rsidDel="00000000" w:rsidR="00000000" w:rsidRPr="00000000">
        <w:rPr>
          <w:sz w:val="20"/>
          <w:szCs w:val="20"/>
          <w:rtl w:val="0"/>
        </w:rPr>
        <w:t xml:space="preserve">Be prepared with all essential materials (see Course Materials on page 3)</w:t>
      </w:r>
    </w:p>
    <w:p w:rsidR="00000000" w:rsidDel="00000000" w:rsidP="00000000" w:rsidRDefault="00000000" w:rsidRPr="00000000" w14:paraId="0000004C">
      <w:pPr>
        <w:pageBreakBefore w:val="0"/>
        <w:widowControl w:val="0"/>
        <w:numPr>
          <w:ilvl w:val="1"/>
          <w:numId w:val="5"/>
        </w:numPr>
        <w:ind w:left="1440" w:hanging="360"/>
        <w:rPr>
          <w:sz w:val="20"/>
          <w:szCs w:val="20"/>
          <w:u w:val="none"/>
        </w:rPr>
      </w:pPr>
      <w:r w:rsidDel="00000000" w:rsidR="00000000" w:rsidRPr="00000000">
        <w:rPr>
          <w:sz w:val="20"/>
          <w:szCs w:val="20"/>
          <w:rtl w:val="0"/>
        </w:rPr>
        <w:t xml:space="preserve">Wear headphones</w:t>
      </w:r>
    </w:p>
    <w:p w:rsidR="00000000" w:rsidDel="00000000" w:rsidP="00000000" w:rsidRDefault="00000000" w:rsidRPr="00000000" w14:paraId="0000004D">
      <w:pPr>
        <w:pageBreakBefore w:val="0"/>
        <w:widowControl w:val="0"/>
        <w:rPr/>
      </w:pPr>
      <w:r w:rsidDel="00000000" w:rsidR="00000000" w:rsidRPr="00000000">
        <w:rPr>
          <w:rtl w:val="0"/>
        </w:rPr>
      </w:r>
    </w:p>
    <w:p w:rsidR="00000000" w:rsidDel="00000000" w:rsidP="00000000" w:rsidRDefault="00000000" w:rsidRPr="00000000" w14:paraId="0000004E">
      <w:pPr>
        <w:pStyle w:val="Heading1"/>
        <w:pageBreakBefore w:val="0"/>
        <w:widowControl w:val="0"/>
        <w:spacing w:after="0" w:before="0" w:lineRule="auto"/>
        <w:rPr>
          <w:rFonts w:ascii="Righteous" w:cs="Righteous" w:eastAsia="Righteous" w:hAnsi="Righteous"/>
          <w:sz w:val="28"/>
          <w:szCs w:val="28"/>
        </w:rPr>
      </w:pPr>
      <w:bookmarkStart w:colFirst="0" w:colLast="0" w:name="_e70g4gya8l8i" w:id="6"/>
      <w:bookmarkEnd w:id="6"/>
      <w:r w:rsidDel="00000000" w:rsidR="00000000" w:rsidRPr="00000000">
        <w:rPr>
          <w:rFonts w:ascii="Righteous" w:cs="Righteous" w:eastAsia="Righteous" w:hAnsi="Righteous"/>
          <w:sz w:val="28"/>
          <w:szCs w:val="28"/>
          <w:rtl w:val="0"/>
        </w:rPr>
        <w:t xml:space="preserve">Attendance</w:t>
      </w:r>
    </w:p>
    <w:p w:rsidR="00000000" w:rsidDel="00000000" w:rsidP="00000000" w:rsidRDefault="00000000" w:rsidRPr="00000000" w14:paraId="0000004F">
      <w:pPr>
        <w:pageBreakBefore w:val="0"/>
        <w:widowControl w:val="0"/>
        <w:rPr>
          <w:sz w:val="20"/>
          <w:szCs w:val="20"/>
        </w:rPr>
      </w:pPr>
      <w:r w:rsidDel="00000000" w:rsidR="00000000" w:rsidRPr="00000000">
        <w:rPr>
          <w:sz w:val="20"/>
          <w:szCs w:val="20"/>
          <w:rtl w:val="0"/>
        </w:rPr>
        <w:t xml:space="preserve">Attendance is mandatory to achieve success. You are responsible for all work when you are absent from class for both excused and unexcused absences. Please do not request makeup work at the beginning of class.  Instead, please come find me during my available office hours. If you are absent from a class, I will expect you to have a note upon your return.    </w:t>
      </w:r>
    </w:p>
    <w:p w:rsidR="00000000" w:rsidDel="00000000" w:rsidP="00000000" w:rsidRDefault="00000000" w:rsidRPr="00000000" w14:paraId="00000050">
      <w:pPr>
        <w:pageBreakBefore w:val="0"/>
        <w:widowControl w:val="0"/>
        <w:rPr>
          <w:sz w:val="20"/>
          <w:szCs w:val="20"/>
        </w:rPr>
      </w:pPr>
      <w:r w:rsidDel="00000000" w:rsidR="00000000" w:rsidRPr="00000000">
        <w:rPr>
          <w:rtl w:val="0"/>
        </w:rPr>
      </w:r>
    </w:p>
    <w:p w:rsidR="00000000" w:rsidDel="00000000" w:rsidP="00000000" w:rsidRDefault="00000000" w:rsidRPr="00000000" w14:paraId="00000051">
      <w:pPr>
        <w:pageBreakBefore w:val="0"/>
        <w:widowControl w:val="0"/>
        <w:rPr>
          <w:sz w:val="20"/>
          <w:szCs w:val="20"/>
        </w:rPr>
      </w:pPr>
      <w:r w:rsidDel="00000000" w:rsidR="00000000" w:rsidRPr="00000000">
        <w:rPr>
          <w:sz w:val="20"/>
          <w:szCs w:val="20"/>
          <w:rtl w:val="0"/>
        </w:rPr>
        <w:t xml:space="preserve">Attendance at concerts is </w:t>
      </w:r>
      <w:r w:rsidDel="00000000" w:rsidR="00000000" w:rsidRPr="00000000">
        <w:rPr>
          <w:b w:val="1"/>
          <w:sz w:val="20"/>
          <w:szCs w:val="20"/>
          <w:rtl w:val="0"/>
        </w:rPr>
        <w:t xml:space="preserve">MANDATORY</w:t>
      </w:r>
      <w:r w:rsidDel="00000000" w:rsidR="00000000" w:rsidRPr="00000000">
        <w:rPr>
          <w:sz w:val="20"/>
          <w:szCs w:val="20"/>
          <w:rtl w:val="0"/>
        </w:rPr>
        <w:t xml:space="preserve"> and will be a </w:t>
      </w:r>
      <w:r w:rsidDel="00000000" w:rsidR="00000000" w:rsidRPr="00000000">
        <w:rPr>
          <w:b w:val="1"/>
          <w:i w:val="1"/>
          <w:sz w:val="20"/>
          <w:szCs w:val="20"/>
          <w:u w:val="single"/>
          <w:rtl w:val="0"/>
        </w:rPr>
        <w:t xml:space="preserve">100</w:t>
      </w:r>
      <w:r w:rsidDel="00000000" w:rsidR="00000000" w:rsidRPr="00000000">
        <w:rPr>
          <w:sz w:val="20"/>
          <w:szCs w:val="20"/>
          <w:rtl w:val="0"/>
        </w:rPr>
        <w:t xml:space="preserve"> point performance grade. Failure to participate in performances without a valid reason for your absence will result in a zero. Absences from this performance for which the grade penalty will be imposed include, but are not limited to the following:</w:t>
      </w:r>
    </w:p>
    <w:p w:rsidR="00000000" w:rsidDel="00000000" w:rsidP="00000000" w:rsidRDefault="00000000" w:rsidRPr="00000000" w14:paraId="00000052">
      <w:pPr>
        <w:pageBreakBefore w:val="0"/>
        <w:widowControl w:val="0"/>
        <w:numPr>
          <w:ilvl w:val="0"/>
          <w:numId w:val="2"/>
        </w:numPr>
        <w:ind w:left="720" w:hanging="360"/>
        <w:rPr>
          <w:sz w:val="20"/>
          <w:szCs w:val="20"/>
        </w:rPr>
      </w:pPr>
      <w:r w:rsidDel="00000000" w:rsidR="00000000" w:rsidRPr="00000000">
        <w:rPr>
          <w:sz w:val="20"/>
          <w:szCs w:val="20"/>
          <w:rtl w:val="0"/>
        </w:rPr>
        <w:t xml:space="preserve">Work</w:t>
      </w:r>
    </w:p>
    <w:p w:rsidR="00000000" w:rsidDel="00000000" w:rsidP="00000000" w:rsidRDefault="00000000" w:rsidRPr="00000000" w14:paraId="00000053">
      <w:pPr>
        <w:pageBreakBefore w:val="0"/>
        <w:widowControl w:val="0"/>
        <w:numPr>
          <w:ilvl w:val="0"/>
          <w:numId w:val="2"/>
        </w:numPr>
        <w:ind w:left="720" w:hanging="360"/>
        <w:rPr>
          <w:sz w:val="20"/>
          <w:szCs w:val="20"/>
        </w:rPr>
      </w:pPr>
      <w:r w:rsidDel="00000000" w:rsidR="00000000" w:rsidRPr="00000000">
        <w:rPr>
          <w:sz w:val="20"/>
          <w:szCs w:val="20"/>
          <w:rtl w:val="0"/>
        </w:rPr>
        <w:t xml:space="preserve">Concerts/Sporting Events</w:t>
      </w:r>
    </w:p>
    <w:p w:rsidR="00000000" w:rsidDel="00000000" w:rsidP="00000000" w:rsidRDefault="00000000" w:rsidRPr="00000000" w14:paraId="00000054">
      <w:pPr>
        <w:pageBreakBefore w:val="0"/>
        <w:widowControl w:val="0"/>
        <w:numPr>
          <w:ilvl w:val="0"/>
          <w:numId w:val="2"/>
        </w:numPr>
        <w:ind w:left="720" w:hanging="360"/>
        <w:rPr>
          <w:sz w:val="20"/>
          <w:szCs w:val="20"/>
        </w:rPr>
      </w:pPr>
      <w:r w:rsidDel="00000000" w:rsidR="00000000" w:rsidRPr="00000000">
        <w:rPr>
          <w:sz w:val="20"/>
          <w:szCs w:val="20"/>
          <w:rtl w:val="0"/>
        </w:rPr>
        <w:t xml:space="preserve">School work – The rotating schedule provides you with ample time to complete your homework, if you are responsible and plan ahead.</w:t>
      </w:r>
    </w:p>
    <w:p w:rsidR="00000000" w:rsidDel="00000000" w:rsidP="00000000" w:rsidRDefault="00000000" w:rsidRPr="00000000" w14:paraId="00000055">
      <w:pPr>
        <w:pageBreakBefore w:val="0"/>
        <w:widowControl w:val="0"/>
        <w:rPr/>
      </w:pPr>
      <w:r w:rsidDel="00000000" w:rsidR="00000000" w:rsidRPr="00000000">
        <w:rPr>
          <w:rtl w:val="0"/>
        </w:rPr>
      </w:r>
    </w:p>
    <w:p w:rsidR="00000000" w:rsidDel="00000000" w:rsidP="00000000" w:rsidRDefault="00000000" w:rsidRPr="00000000" w14:paraId="00000056">
      <w:pPr>
        <w:pStyle w:val="Heading1"/>
        <w:pageBreakBefore w:val="0"/>
        <w:widowControl w:val="0"/>
        <w:spacing w:after="0" w:before="0" w:lineRule="auto"/>
        <w:rPr>
          <w:rFonts w:ascii="Righteous" w:cs="Righteous" w:eastAsia="Righteous" w:hAnsi="Righteous"/>
          <w:sz w:val="28"/>
          <w:szCs w:val="28"/>
        </w:rPr>
      </w:pPr>
      <w:bookmarkStart w:colFirst="0" w:colLast="0" w:name="_5ccyubpctpqe" w:id="7"/>
      <w:bookmarkEnd w:id="7"/>
      <w:r w:rsidDel="00000000" w:rsidR="00000000" w:rsidRPr="00000000">
        <w:rPr>
          <w:rFonts w:ascii="Righteous" w:cs="Righteous" w:eastAsia="Righteous" w:hAnsi="Righteous"/>
          <w:sz w:val="28"/>
          <w:szCs w:val="28"/>
          <w:rtl w:val="0"/>
        </w:rPr>
        <w:t xml:space="preserve">VIII. Academic Integrity Policy</w:t>
      </w:r>
    </w:p>
    <w:p w:rsidR="00000000" w:rsidDel="00000000" w:rsidP="00000000" w:rsidRDefault="00000000" w:rsidRPr="00000000" w14:paraId="00000057">
      <w:pPr>
        <w:pageBreakBefore w:val="0"/>
        <w:rPr>
          <w:sz w:val="20"/>
          <w:szCs w:val="20"/>
        </w:rPr>
      </w:pPr>
      <w:r w:rsidDel="00000000" w:rsidR="00000000" w:rsidRPr="00000000">
        <w:rPr>
          <w:sz w:val="20"/>
          <w:szCs w:val="20"/>
          <w:rtl w:val="0"/>
        </w:rPr>
        <w:t xml:space="preserve">Academic dishonesty, including but not limited to cheating, assisting, misrepresentation, and plagiarism (CAMP) will not be tolerated. Please refer to the student handbook for more information about academic dishonesty and its consequences.</w:t>
      </w:r>
    </w:p>
    <w:p w:rsidR="00000000" w:rsidDel="00000000" w:rsidP="00000000" w:rsidRDefault="00000000" w:rsidRPr="00000000" w14:paraId="00000058">
      <w:pPr>
        <w:pageBreakBefore w:val="0"/>
        <w:rPr>
          <w:rFonts w:ascii="Righteous" w:cs="Righteous" w:eastAsia="Righteous" w:hAnsi="Righteous"/>
          <w:sz w:val="28"/>
          <w:szCs w:val="28"/>
        </w:rPr>
      </w:pPr>
      <w:r w:rsidDel="00000000" w:rsidR="00000000" w:rsidRPr="00000000">
        <w:rPr>
          <w:rtl w:val="0"/>
        </w:rPr>
      </w:r>
    </w:p>
    <w:p w:rsidR="00000000" w:rsidDel="00000000" w:rsidP="00000000" w:rsidRDefault="00000000" w:rsidRPr="00000000" w14:paraId="00000059">
      <w:pPr>
        <w:pageBreakBefore w:val="0"/>
        <w:rPr>
          <w:sz w:val="20"/>
          <w:szCs w:val="20"/>
        </w:rPr>
      </w:pPr>
      <w:r w:rsidDel="00000000" w:rsidR="00000000" w:rsidRPr="00000000">
        <w:rPr>
          <w:rFonts w:ascii="Righteous" w:cs="Righteous" w:eastAsia="Righteous" w:hAnsi="Righteous"/>
          <w:sz w:val="28"/>
          <w:szCs w:val="28"/>
          <w:rtl w:val="0"/>
        </w:rPr>
        <w:t xml:space="preserve">Dates and Events</w:t>
      </w:r>
      <w:r w:rsidDel="00000000" w:rsidR="00000000" w:rsidRPr="00000000">
        <w:rPr>
          <w:rtl w:val="0"/>
        </w:rPr>
      </w:r>
    </w:p>
    <w:tbl>
      <w:tblPr>
        <w:tblStyle w:val="Table4"/>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2265"/>
        <w:gridCol w:w="960"/>
        <w:gridCol w:w="2070"/>
        <w:gridCol w:w="1920"/>
        <w:tblGridChange w:id="0">
          <w:tblGrid>
            <w:gridCol w:w="2130"/>
            <w:gridCol w:w="2265"/>
            <w:gridCol w:w="960"/>
            <w:gridCol w:w="2070"/>
            <w:gridCol w:w="1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May 10,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Spring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CMW Auditorium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100 points</w:t>
            </w:r>
          </w:p>
        </w:tc>
      </w:tr>
    </w:tbl>
    <w:p w:rsidR="00000000" w:rsidDel="00000000" w:rsidP="00000000" w:rsidRDefault="00000000" w:rsidRPr="00000000" w14:paraId="00000064">
      <w:pPr>
        <w:pageBreakBefore w:val="0"/>
        <w:rPr>
          <w:sz w:val="20"/>
          <w:szCs w:val="20"/>
        </w:rPr>
      </w:pPr>
      <w:r w:rsidDel="00000000" w:rsidR="00000000" w:rsidRPr="00000000">
        <w:rPr>
          <w:rtl w:val="0"/>
        </w:rPr>
      </w:r>
    </w:p>
    <w:p w:rsidR="00000000" w:rsidDel="00000000" w:rsidP="00000000" w:rsidRDefault="00000000" w:rsidRPr="00000000" w14:paraId="00000065">
      <w:pPr>
        <w:pStyle w:val="Heading1"/>
        <w:pageBreakBefore w:val="0"/>
        <w:widowControl w:val="0"/>
        <w:spacing w:after="0" w:before="0" w:lineRule="auto"/>
        <w:rPr>
          <w:b w:val="1"/>
          <w:sz w:val="20"/>
          <w:szCs w:val="20"/>
          <w:u w:val="single"/>
        </w:rPr>
      </w:pPr>
      <w:bookmarkStart w:colFirst="0" w:colLast="0" w:name="_r1r312yi42f4" w:id="8"/>
      <w:bookmarkEnd w:id="8"/>
      <w:r w:rsidDel="00000000" w:rsidR="00000000" w:rsidRPr="00000000">
        <w:rPr>
          <w:rFonts w:ascii="Righteous" w:cs="Righteous" w:eastAsia="Righteous" w:hAnsi="Righteous"/>
          <w:sz w:val="28"/>
          <w:szCs w:val="28"/>
          <w:rtl w:val="0"/>
        </w:rPr>
        <w:t xml:space="preserve">Concert Attire</w:t>
      </w:r>
      <w:r w:rsidDel="00000000" w:rsidR="00000000" w:rsidRPr="00000000">
        <w:rPr>
          <w:rtl w:val="0"/>
        </w:rPr>
      </w:r>
    </w:p>
    <w:p w:rsidR="00000000" w:rsidDel="00000000" w:rsidP="00000000" w:rsidRDefault="00000000" w:rsidRPr="00000000" w14:paraId="00000066">
      <w:pPr>
        <w:pageBreakBefore w:val="0"/>
        <w:ind w:left="0" w:firstLine="0"/>
        <w:rPr>
          <w:sz w:val="20"/>
          <w:szCs w:val="20"/>
        </w:rPr>
      </w:pPr>
      <w:r w:rsidDel="00000000" w:rsidR="00000000" w:rsidRPr="00000000">
        <w:rPr>
          <w:sz w:val="20"/>
          <w:szCs w:val="20"/>
          <w:rtl w:val="0"/>
        </w:rPr>
        <w:t xml:space="preserve">Students are expected to wear the following for the CMW Spring Guitar Concert:</w:t>
      </w:r>
    </w:p>
    <w:p w:rsidR="00000000" w:rsidDel="00000000" w:rsidP="00000000" w:rsidRDefault="00000000" w:rsidRPr="00000000" w14:paraId="00000067">
      <w:pPr>
        <w:pageBreakBefore w:val="0"/>
        <w:numPr>
          <w:ilvl w:val="0"/>
          <w:numId w:val="3"/>
        </w:numPr>
        <w:ind w:left="720" w:hanging="360"/>
        <w:rPr>
          <w:sz w:val="20"/>
          <w:szCs w:val="20"/>
          <w:u w:val="none"/>
        </w:rPr>
      </w:pPr>
      <w:r w:rsidDel="00000000" w:rsidR="00000000" w:rsidRPr="00000000">
        <w:rPr>
          <w:b w:val="1"/>
          <w:sz w:val="20"/>
          <w:szCs w:val="20"/>
          <w:rtl w:val="0"/>
        </w:rPr>
        <w:t xml:space="preserve">CMW Guitar Shirt</w:t>
      </w:r>
      <w:r w:rsidDel="00000000" w:rsidR="00000000" w:rsidRPr="00000000">
        <w:rPr>
          <w:sz w:val="20"/>
          <w:szCs w:val="20"/>
          <w:rtl w:val="0"/>
        </w:rPr>
        <w:t xml:space="preserve"> (purchase)</w:t>
      </w:r>
    </w:p>
    <w:p w:rsidR="00000000" w:rsidDel="00000000" w:rsidP="00000000" w:rsidRDefault="00000000" w:rsidRPr="00000000" w14:paraId="00000068">
      <w:pPr>
        <w:pageBreakBefore w:val="0"/>
        <w:numPr>
          <w:ilvl w:val="0"/>
          <w:numId w:val="3"/>
        </w:numPr>
        <w:ind w:left="720" w:hanging="360"/>
        <w:rPr>
          <w:sz w:val="20"/>
          <w:szCs w:val="20"/>
          <w:u w:val="none"/>
        </w:rPr>
      </w:pPr>
      <w:r w:rsidDel="00000000" w:rsidR="00000000" w:rsidRPr="00000000">
        <w:rPr>
          <w:b w:val="1"/>
          <w:sz w:val="20"/>
          <w:szCs w:val="20"/>
          <w:rtl w:val="0"/>
        </w:rPr>
        <w:t xml:space="preserve">Dark long pants or jeans:</w:t>
      </w:r>
      <w:r w:rsidDel="00000000" w:rsidR="00000000" w:rsidRPr="00000000">
        <w:rPr>
          <w:sz w:val="20"/>
          <w:szCs w:val="20"/>
          <w:rtl w:val="0"/>
        </w:rPr>
        <w:t xml:space="preserve"> pants must not have rips</w:t>
      </w:r>
    </w:p>
    <w:p w:rsidR="00000000" w:rsidDel="00000000" w:rsidP="00000000" w:rsidRDefault="00000000" w:rsidRPr="00000000" w14:paraId="00000069">
      <w:pPr>
        <w:pageBreakBefore w:val="0"/>
        <w:numPr>
          <w:ilvl w:val="0"/>
          <w:numId w:val="3"/>
        </w:numPr>
        <w:ind w:left="720" w:hanging="360"/>
        <w:rPr>
          <w:sz w:val="20"/>
          <w:szCs w:val="20"/>
          <w:u w:val="none"/>
        </w:rPr>
      </w:pPr>
      <w:r w:rsidDel="00000000" w:rsidR="00000000" w:rsidRPr="00000000">
        <w:rPr>
          <w:sz w:val="20"/>
          <w:szCs w:val="20"/>
          <w:rtl w:val="0"/>
        </w:rPr>
        <w:t xml:space="preserve">Sneakers or tennis shoes</w:t>
      </w:r>
    </w:p>
    <w:p w:rsidR="00000000" w:rsidDel="00000000" w:rsidP="00000000" w:rsidRDefault="00000000" w:rsidRPr="00000000" w14:paraId="0000006A">
      <w:pPr>
        <w:pageBreakBefore w:val="0"/>
        <w:widowControl w:val="0"/>
        <w:rPr>
          <w:sz w:val="20"/>
          <w:szCs w:val="20"/>
        </w:rPr>
      </w:pPr>
      <w:r w:rsidDel="00000000" w:rsidR="00000000" w:rsidRPr="00000000">
        <w:rPr>
          <w:rtl w:val="0"/>
        </w:rPr>
      </w:r>
    </w:p>
    <w:p w:rsidR="00000000" w:rsidDel="00000000" w:rsidP="00000000" w:rsidRDefault="00000000" w:rsidRPr="00000000" w14:paraId="0000006B">
      <w:pPr>
        <w:pageBreakBefore w:val="0"/>
        <w:widowControl w:val="0"/>
        <w:rPr>
          <w:sz w:val="20"/>
          <w:szCs w:val="20"/>
        </w:rPr>
      </w:pPr>
      <w:r w:rsidDel="00000000" w:rsidR="00000000" w:rsidRPr="00000000">
        <w:rPr>
          <w:rtl w:val="0"/>
        </w:rPr>
      </w:r>
    </w:p>
    <w:p w:rsidR="00000000" w:rsidDel="00000000" w:rsidP="00000000" w:rsidRDefault="00000000" w:rsidRPr="00000000" w14:paraId="0000006C">
      <w:pPr>
        <w:pageBreakBefore w:val="0"/>
        <w:rPr>
          <w:sz w:val="20"/>
          <w:szCs w:val="20"/>
        </w:rPr>
      </w:pPr>
      <w:r w:rsidDel="00000000" w:rsidR="00000000" w:rsidRPr="00000000">
        <w:rPr>
          <w:rtl w:val="0"/>
        </w:rPr>
      </w:r>
    </w:p>
    <w:sectPr>
      <w:headerReference r:id="rId14" w:type="default"/>
      <w:headerReference r:id="rId15" w:type="firs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ighteous">
    <w:embedRegular w:fontKey="{00000000-0000-0000-0000-000000000000}" r:id="rId1" w:subsetted="0"/>
  </w:font>
  <w:font w:name="Pacifico">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Style w:val="Title"/>
      <w:pageBreakBefore w:val="0"/>
      <w:spacing w:after="0" w:lineRule="auto"/>
      <w:rPr>
        <w:rFonts w:ascii="Trebuchet MS" w:cs="Trebuchet MS" w:eastAsia="Trebuchet MS" w:hAnsi="Trebuchet MS"/>
        <w:b w:val="1"/>
        <w:sz w:val="42"/>
        <w:szCs w:val="42"/>
      </w:rPr>
    </w:pPr>
    <w:bookmarkStart w:colFirst="0" w:colLast="0" w:name="_8gatbpvn7wyl" w:id="9"/>
    <w:bookmarkEnd w:id="9"/>
    <w:r w:rsidDel="00000000" w:rsidR="00000000" w:rsidRPr="00000000">
      <w:rPr>
        <w:rFonts w:ascii="Trebuchet MS" w:cs="Trebuchet MS" w:eastAsia="Trebuchet MS" w:hAnsi="Trebuchet MS"/>
        <w:b w:val="1"/>
        <w:sz w:val="42"/>
        <w:szCs w:val="42"/>
        <w:rtl w:val="0"/>
      </w:rPr>
      <w:t xml:space="preserve">C. Milton Wright High School</w:t>
    </w:r>
    <w:r w:rsidDel="00000000" w:rsidR="00000000" w:rsidRPr="00000000">
      <w:drawing>
        <wp:anchor allowOverlap="1" behindDoc="0" distB="114300" distT="114300" distL="114300" distR="114300" hidden="0" layoutInCell="1" locked="0" relativeHeight="0" simplePos="0">
          <wp:simplePos x="0" y="0"/>
          <wp:positionH relativeFrom="column">
            <wp:posOffset>-161924</wp:posOffset>
          </wp:positionH>
          <wp:positionV relativeFrom="paragraph">
            <wp:posOffset>-161924</wp:posOffset>
          </wp:positionV>
          <wp:extent cx="776288" cy="776288"/>
          <wp:effectExtent b="0" l="0" r="0" t="0"/>
          <wp:wrapSquare wrapText="bothSides" distB="114300" distT="114300" distL="114300" distR="114300"/>
          <wp:docPr descr="CMW Music Logo.jpg" id="2" name="image7.jpg"/>
          <a:graphic>
            <a:graphicData uri="http://schemas.openxmlformats.org/drawingml/2006/picture">
              <pic:pic>
                <pic:nvPicPr>
                  <pic:cNvPr descr="CMW Music Logo.jpg" id="0" name="image7.jpg"/>
                  <pic:cNvPicPr preferRelativeResize="0"/>
                </pic:nvPicPr>
                <pic:blipFill>
                  <a:blip r:embed="rId1"/>
                  <a:srcRect b="0" l="0" r="0" t="0"/>
                  <a:stretch>
                    <a:fillRect/>
                  </a:stretch>
                </pic:blipFill>
                <pic:spPr>
                  <a:xfrm>
                    <a:off x="0" y="0"/>
                    <a:ext cx="776288" cy="776288"/>
                  </a:xfrm>
                  <a:prstGeom prst="rect"/>
                  <a:ln/>
                </pic:spPr>
              </pic:pic>
            </a:graphicData>
          </a:graphic>
        </wp:anchor>
      </w:drawing>
    </w:r>
  </w:p>
  <w:p w:rsidR="00000000" w:rsidDel="00000000" w:rsidP="00000000" w:rsidRDefault="00000000" w:rsidRPr="00000000" w14:paraId="0000006F">
    <w:pPr>
      <w:pStyle w:val="Subtitle"/>
      <w:pageBreakBefore w:val="0"/>
      <w:spacing w:after="200" w:lineRule="auto"/>
      <w:rPr/>
    </w:pPr>
    <w:bookmarkStart w:colFirst="0" w:colLast="0" w:name="_pdqt7lolfphf" w:id="10"/>
    <w:bookmarkEnd w:id="10"/>
    <w:r w:rsidDel="00000000" w:rsidR="00000000" w:rsidRPr="00000000">
      <w:rPr>
        <w:rFonts w:ascii="Righteous" w:cs="Righteous" w:eastAsia="Righteous" w:hAnsi="Righteous"/>
        <w:i w:val="1"/>
        <w:sz w:val="26"/>
        <w:szCs w:val="26"/>
        <w:rtl w:val="0"/>
      </w:rPr>
      <w:t xml:space="preserve">Guitar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oel.Frisch@hcps.org" TargetMode="External"/><Relationship Id="rId7" Type="http://schemas.openxmlformats.org/officeDocument/2006/relationships/hyperlink" Target="https://www.guitarcenter.com/Musicians-Gear/Folding-Music-Stand-Black-1274228076919.gc?cntry=us&amp;source=4SOS0DRBA"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ighteous-regular.ttf"/><Relationship Id="rId2" Type="http://schemas.openxmlformats.org/officeDocument/2006/relationships/font" Target="fonts/Pacifico-regular.ttf"/></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